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24DDE4" w14:textId="77777777" w:rsidR="00681873" w:rsidRPr="00855592" w:rsidRDefault="00681873" w:rsidP="00681873">
      <w:pPr>
        <w:shd w:val="clear" w:color="auto" w:fill="FFFFFF"/>
        <w:tabs>
          <w:tab w:val="left" w:pos="9072"/>
          <w:tab w:val="left" w:pos="9202"/>
        </w:tabs>
        <w:ind w:right="-11"/>
        <w:jc w:val="center"/>
        <w:rPr>
          <w:sz w:val="28"/>
          <w:szCs w:val="28"/>
        </w:rPr>
      </w:pPr>
      <w:r w:rsidRPr="00855592">
        <w:rPr>
          <w:sz w:val="28"/>
          <w:szCs w:val="28"/>
        </w:rPr>
        <w:t>Федеральное государственное образовательное бюджетное учреждение</w:t>
      </w:r>
    </w:p>
    <w:p w14:paraId="7A614CB1" w14:textId="72FB7387" w:rsidR="00681873" w:rsidRDefault="00A06FED" w:rsidP="00681873">
      <w:pPr>
        <w:pStyle w:val="a4"/>
        <w:rPr>
          <w:b w:val="0"/>
        </w:rPr>
      </w:pPr>
      <w:r w:rsidRPr="00855592">
        <w:rPr>
          <w:b w:val="0"/>
        </w:rPr>
        <w:t>высшего образования</w:t>
      </w:r>
    </w:p>
    <w:p w14:paraId="338BEBC5" w14:textId="77777777" w:rsidR="00B25D4C" w:rsidRPr="00855592" w:rsidRDefault="00B25D4C" w:rsidP="00681873">
      <w:pPr>
        <w:pStyle w:val="a4"/>
        <w:rPr>
          <w:b w:val="0"/>
          <w:sz w:val="24"/>
          <w:szCs w:val="24"/>
        </w:rPr>
      </w:pPr>
    </w:p>
    <w:p w14:paraId="01C8237B" w14:textId="77777777" w:rsidR="00681873" w:rsidRPr="00855592" w:rsidRDefault="00681873" w:rsidP="00681873">
      <w:pPr>
        <w:pStyle w:val="a4"/>
      </w:pPr>
      <w:r w:rsidRPr="00855592">
        <w:t xml:space="preserve">ФИНАНСОВЫЙ УНИВЕРСИТЕТ ПРИ ПРАВИТЕЛЬСТВЕ </w:t>
      </w:r>
    </w:p>
    <w:p w14:paraId="7605DEDA" w14:textId="77777777" w:rsidR="00681873" w:rsidRPr="00855592" w:rsidRDefault="00681873" w:rsidP="00681873">
      <w:pPr>
        <w:jc w:val="center"/>
        <w:rPr>
          <w:b/>
          <w:sz w:val="28"/>
        </w:rPr>
      </w:pPr>
      <w:r w:rsidRPr="00855592">
        <w:rPr>
          <w:b/>
          <w:sz w:val="28"/>
        </w:rPr>
        <w:t>РОССИЙСКОЙ ФЕДЕРАЦИИ</w:t>
      </w:r>
    </w:p>
    <w:p w14:paraId="5A4341BD" w14:textId="77777777" w:rsidR="00681873" w:rsidRPr="00855592" w:rsidRDefault="00681873" w:rsidP="00681873">
      <w:pPr>
        <w:jc w:val="center"/>
        <w:rPr>
          <w:b/>
          <w:sz w:val="28"/>
        </w:rPr>
      </w:pPr>
      <w:r w:rsidRPr="00855592">
        <w:rPr>
          <w:b/>
          <w:sz w:val="28"/>
        </w:rPr>
        <w:t>(Финансовый университет)</w:t>
      </w:r>
    </w:p>
    <w:p w14:paraId="613DD9D5" w14:textId="77777777" w:rsidR="00681873" w:rsidRPr="00855592" w:rsidRDefault="00681873" w:rsidP="00681873">
      <w:pPr>
        <w:jc w:val="center"/>
        <w:rPr>
          <w:b/>
          <w:sz w:val="28"/>
        </w:rPr>
      </w:pPr>
    </w:p>
    <w:p w14:paraId="1CDAA8FB" w14:textId="25DE2C29" w:rsidR="00681873" w:rsidRDefault="00BD05B9" w:rsidP="00681873">
      <w:pPr>
        <w:pStyle w:val="1"/>
        <w:jc w:val="center"/>
      </w:pPr>
      <w:r>
        <w:t>Кафедра мировой экономики и</w:t>
      </w:r>
      <w:r w:rsidR="00681873" w:rsidRPr="00855592">
        <w:t xml:space="preserve"> </w:t>
      </w:r>
      <w:r w:rsidR="00A06FED">
        <w:t>мировых финансов</w:t>
      </w:r>
    </w:p>
    <w:p w14:paraId="5562B5FD" w14:textId="60EDA10B" w:rsidR="00BD05B9" w:rsidRPr="00BD05B9" w:rsidRDefault="00BD05B9" w:rsidP="00BD05B9">
      <w:pPr>
        <w:jc w:val="center"/>
        <w:rPr>
          <w:b/>
          <w:bCs/>
          <w:sz w:val="28"/>
          <w:szCs w:val="28"/>
        </w:rPr>
      </w:pPr>
      <w:r w:rsidRPr="00BD05B9">
        <w:rPr>
          <w:b/>
          <w:bCs/>
          <w:sz w:val="28"/>
          <w:szCs w:val="28"/>
        </w:rPr>
        <w:t>Факультета международных экономических отношений</w:t>
      </w:r>
    </w:p>
    <w:p w14:paraId="0B916E8B" w14:textId="77777777" w:rsidR="00681873" w:rsidRPr="00855592" w:rsidRDefault="00681873" w:rsidP="00681873"/>
    <w:p w14:paraId="492E278D" w14:textId="77777777" w:rsidR="00B25D4C" w:rsidRPr="00DE1CE7" w:rsidRDefault="00B25D4C" w:rsidP="00B25D4C">
      <w:pPr>
        <w:widowControl w:val="0"/>
        <w:autoSpaceDE w:val="0"/>
        <w:autoSpaceDN w:val="0"/>
        <w:adjustRightInd w:val="0"/>
        <w:ind w:left="4956"/>
        <w:rPr>
          <w:rFonts w:eastAsia="Calibri"/>
          <w:bCs/>
          <w:caps/>
          <w:sz w:val="28"/>
          <w:szCs w:val="28"/>
          <w:lang w:eastAsia="zh-CN"/>
        </w:rPr>
      </w:pPr>
      <w:r w:rsidRPr="00DE1CE7">
        <w:rPr>
          <w:rFonts w:eastAsia="Calibri"/>
          <w:bCs/>
          <w:caps/>
          <w:sz w:val="28"/>
          <w:szCs w:val="28"/>
          <w:lang w:eastAsia="zh-CN"/>
        </w:rPr>
        <w:t>Утверждаю</w:t>
      </w:r>
    </w:p>
    <w:p w14:paraId="0AB0228B" w14:textId="77777777" w:rsidR="00B25D4C" w:rsidRPr="00DE1CE7" w:rsidRDefault="00B25D4C" w:rsidP="00B25D4C">
      <w:pPr>
        <w:widowControl w:val="0"/>
        <w:autoSpaceDE w:val="0"/>
        <w:autoSpaceDN w:val="0"/>
        <w:adjustRightInd w:val="0"/>
        <w:ind w:left="4956"/>
        <w:rPr>
          <w:rFonts w:eastAsia="Calibri"/>
          <w:bCs/>
          <w:sz w:val="28"/>
          <w:szCs w:val="28"/>
          <w:lang w:eastAsia="zh-CN"/>
        </w:rPr>
      </w:pPr>
      <w:r w:rsidRPr="00DE1CE7">
        <w:rPr>
          <w:rFonts w:eastAsia="Calibri"/>
          <w:bCs/>
          <w:sz w:val="28"/>
          <w:szCs w:val="28"/>
          <w:lang w:eastAsia="zh-CN"/>
        </w:rPr>
        <w:t>Проректор по учебной и</w:t>
      </w:r>
    </w:p>
    <w:p w14:paraId="2229EB91" w14:textId="77777777" w:rsidR="00B25D4C" w:rsidRPr="00DE1CE7" w:rsidRDefault="00B25D4C" w:rsidP="00B25D4C">
      <w:pPr>
        <w:widowControl w:val="0"/>
        <w:autoSpaceDE w:val="0"/>
        <w:autoSpaceDN w:val="0"/>
        <w:adjustRightInd w:val="0"/>
        <w:ind w:left="4956"/>
        <w:rPr>
          <w:rFonts w:eastAsia="Calibri"/>
          <w:bCs/>
          <w:sz w:val="28"/>
          <w:szCs w:val="28"/>
          <w:lang w:eastAsia="zh-CN"/>
        </w:rPr>
      </w:pPr>
      <w:r w:rsidRPr="00DE1CE7">
        <w:rPr>
          <w:rFonts w:eastAsia="Calibri"/>
          <w:bCs/>
          <w:sz w:val="28"/>
          <w:szCs w:val="28"/>
          <w:lang w:eastAsia="zh-CN"/>
        </w:rPr>
        <w:t xml:space="preserve"> методической работе </w:t>
      </w:r>
    </w:p>
    <w:p w14:paraId="3D3ECE93" w14:textId="77777777" w:rsidR="00B25D4C" w:rsidRPr="00DE1CE7" w:rsidRDefault="00B25D4C" w:rsidP="00B25D4C">
      <w:pPr>
        <w:widowControl w:val="0"/>
        <w:autoSpaceDE w:val="0"/>
        <w:autoSpaceDN w:val="0"/>
        <w:adjustRightInd w:val="0"/>
        <w:ind w:left="4956"/>
        <w:rPr>
          <w:rFonts w:eastAsia="Calibri"/>
          <w:bCs/>
          <w:sz w:val="28"/>
          <w:szCs w:val="28"/>
          <w:lang w:eastAsia="zh-CN"/>
        </w:rPr>
      </w:pPr>
    </w:p>
    <w:p w14:paraId="2D87C062" w14:textId="7DF760DC" w:rsidR="00B25D4C" w:rsidRPr="00DE1CE7" w:rsidRDefault="00B25D4C" w:rsidP="00B25D4C">
      <w:pPr>
        <w:widowControl w:val="0"/>
        <w:autoSpaceDE w:val="0"/>
        <w:autoSpaceDN w:val="0"/>
        <w:adjustRightInd w:val="0"/>
        <w:spacing w:line="360" w:lineRule="auto"/>
        <w:ind w:left="4956"/>
        <w:rPr>
          <w:rFonts w:eastAsia="Calibri"/>
          <w:bCs/>
          <w:sz w:val="28"/>
          <w:szCs w:val="28"/>
          <w:lang w:eastAsia="zh-CN"/>
        </w:rPr>
      </w:pPr>
      <w:r w:rsidRPr="00DE1CE7">
        <w:rPr>
          <w:rFonts w:eastAsia="Calibri"/>
          <w:bCs/>
          <w:sz w:val="28"/>
          <w:szCs w:val="28"/>
          <w:lang w:eastAsia="zh-CN"/>
        </w:rPr>
        <w:t>Е.А. Каменева</w:t>
      </w:r>
    </w:p>
    <w:p w14:paraId="4BEC476B" w14:textId="79C638DE" w:rsidR="00B25D4C" w:rsidRPr="00DE1CE7" w:rsidRDefault="00D640DB" w:rsidP="00B25D4C">
      <w:pPr>
        <w:spacing w:line="480" w:lineRule="auto"/>
        <w:ind w:left="4956"/>
        <w:rPr>
          <w:sz w:val="28"/>
          <w:szCs w:val="28"/>
        </w:rPr>
      </w:pPr>
      <w:r>
        <w:rPr>
          <w:sz w:val="28"/>
          <w:szCs w:val="28"/>
        </w:rPr>
        <w:t>20.03.</w:t>
      </w:r>
      <w:r w:rsidR="00B25D4C" w:rsidRPr="00DE1CE7">
        <w:rPr>
          <w:sz w:val="28"/>
          <w:szCs w:val="28"/>
        </w:rPr>
        <w:t>202</w:t>
      </w:r>
      <w:r w:rsidR="00B25D4C">
        <w:rPr>
          <w:sz w:val="28"/>
          <w:szCs w:val="28"/>
        </w:rPr>
        <w:t>4</w:t>
      </w:r>
      <w:r w:rsidR="00B25D4C" w:rsidRPr="00DE1CE7">
        <w:rPr>
          <w:sz w:val="28"/>
          <w:szCs w:val="28"/>
        </w:rPr>
        <w:t xml:space="preserve"> г.</w:t>
      </w:r>
    </w:p>
    <w:p w14:paraId="6D12C499" w14:textId="77777777" w:rsidR="00755F7D" w:rsidRDefault="00755F7D" w:rsidP="00681873">
      <w:pPr>
        <w:jc w:val="center"/>
        <w:rPr>
          <w:sz w:val="28"/>
        </w:rPr>
      </w:pPr>
      <w:bookmarkStart w:id="0" w:name="_GoBack"/>
      <w:bookmarkEnd w:id="0"/>
    </w:p>
    <w:p w14:paraId="0596DC0D" w14:textId="77777777" w:rsidR="00681873" w:rsidRPr="00855592" w:rsidRDefault="00FE3380" w:rsidP="00681873">
      <w:pPr>
        <w:jc w:val="center"/>
        <w:rPr>
          <w:b/>
          <w:sz w:val="28"/>
        </w:rPr>
      </w:pPr>
      <w:r>
        <w:rPr>
          <w:b/>
          <w:sz w:val="28"/>
        </w:rPr>
        <w:t>И</w:t>
      </w:r>
      <w:r w:rsidR="00681873" w:rsidRPr="00855592">
        <w:rPr>
          <w:b/>
          <w:sz w:val="28"/>
        </w:rPr>
        <w:t>.</w:t>
      </w:r>
      <w:r>
        <w:rPr>
          <w:b/>
          <w:sz w:val="28"/>
        </w:rPr>
        <w:t>В</w:t>
      </w:r>
      <w:r w:rsidR="00681873" w:rsidRPr="00855592">
        <w:rPr>
          <w:b/>
          <w:sz w:val="28"/>
        </w:rPr>
        <w:t>.</w:t>
      </w:r>
      <w:r>
        <w:rPr>
          <w:b/>
          <w:sz w:val="28"/>
        </w:rPr>
        <w:t xml:space="preserve"> Лукашенко</w:t>
      </w:r>
      <w:r w:rsidR="004C4379">
        <w:rPr>
          <w:b/>
          <w:sz w:val="28"/>
        </w:rPr>
        <w:t xml:space="preserve"> </w:t>
      </w:r>
    </w:p>
    <w:p w14:paraId="07848ED5" w14:textId="77777777" w:rsidR="00681873" w:rsidRPr="00855592" w:rsidRDefault="00681873" w:rsidP="00681873">
      <w:pPr>
        <w:jc w:val="center"/>
        <w:rPr>
          <w:sz w:val="28"/>
        </w:rPr>
      </w:pPr>
    </w:p>
    <w:p w14:paraId="03682606" w14:textId="3AF60034" w:rsidR="00681873" w:rsidRPr="0010658E" w:rsidRDefault="00205953" w:rsidP="00681873">
      <w:pPr>
        <w:pStyle w:val="2"/>
        <w:rPr>
          <w:i/>
          <w:sz w:val="32"/>
          <w:szCs w:val="32"/>
        </w:rPr>
      </w:pPr>
      <w:r w:rsidRPr="0010658E">
        <w:rPr>
          <w:sz w:val="32"/>
          <w:szCs w:val="32"/>
        </w:rPr>
        <w:t xml:space="preserve">ТЕХНИЧЕСКИЙ АНАЛИЗ И ТРЕЙДИНГ НА ФИНАНСОВОМ РЫНКЕ С ИСПОЛЬЗОВАНИЕМ </w:t>
      </w:r>
      <w:r w:rsidRPr="0010658E">
        <w:rPr>
          <w:sz w:val="32"/>
          <w:szCs w:val="32"/>
          <w:lang w:val="en-US"/>
        </w:rPr>
        <w:t>B</w:t>
      </w:r>
      <w:r w:rsidRPr="0010658E">
        <w:rPr>
          <w:sz w:val="32"/>
          <w:szCs w:val="32"/>
        </w:rPr>
        <w:t>LOOMBERG И ДРУГИХ СИСТЕМ</w:t>
      </w:r>
    </w:p>
    <w:p w14:paraId="1D96ECC9" w14:textId="77777777" w:rsidR="00BD05B9" w:rsidRDefault="00BD05B9" w:rsidP="00681873">
      <w:pPr>
        <w:ind w:left="-180" w:right="616" w:firstLine="360"/>
        <w:jc w:val="center"/>
        <w:rPr>
          <w:bCs/>
          <w:sz w:val="32"/>
          <w:szCs w:val="32"/>
        </w:rPr>
      </w:pPr>
    </w:p>
    <w:p w14:paraId="4D8760D6" w14:textId="73123C0E" w:rsidR="00681873" w:rsidRPr="00AB350B" w:rsidRDefault="00681873" w:rsidP="00681873">
      <w:pPr>
        <w:ind w:left="-180" w:right="616" w:firstLine="360"/>
        <w:jc w:val="center"/>
        <w:rPr>
          <w:bCs/>
          <w:sz w:val="28"/>
          <w:szCs w:val="28"/>
        </w:rPr>
      </w:pPr>
      <w:r w:rsidRPr="00AB350B">
        <w:rPr>
          <w:bCs/>
          <w:sz w:val="28"/>
          <w:szCs w:val="28"/>
        </w:rPr>
        <w:t>Рабочая программа дисциплины</w:t>
      </w:r>
    </w:p>
    <w:p w14:paraId="5D9AD578" w14:textId="77777777" w:rsidR="00755F7D" w:rsidRPr="00855592" w:rsidRDefault="00755F7D" w:rsidP="00681873">
      <w:pPr>
        <w:ind w:left="-180" w:right="616" w:firstLine="360"/>
        <w:jc w:val="center"/>
        <w:rPr>
          <w:b/>
          <w:sz w:val="32"/>
          <w:szCs w:val="32"/>
        </w:rPr>
      </w:pPr>
    </w:p>
    <w:tbl>
      <w:tblPr>
        <w:tblW w:w="11164" w:type="dxa"/>
        <w:tblInd w:w="-142" w:type="dxa"/>
        <w:tblLayout w:type="fixed"/>
        <w:tblLook w:val="0000" w:firstRow="0" w:lastRow="0" w:firstColumn="0" w:lastColumn="0" w:noHBand="0" w:noVBand="0"/>
      </w:tblPr>
      <w:tblGrid>
        <w:gridCol w:w="142"/>
        <w:gridCol w:w="141"/>
        <w:gridCol w:w="74"/>
        <w:gridCol w:w="8"/>
        <w:gridCol w:w="228"/>
        <w:gridCol w:w="1530"/>
        <w:gridCol w:w="729"/>
        <w:gridCol w:w="5364"/>
        <w:gridCol w:w="428"/>
        <w:gridCol w:w="69"/>
        <w:gridCol w:w="1689"/>
        <w:gridCol w:w="310"/>
        <w:gridCol w:w="452"/>
      </w:tblGrid>
      <w:tr w:rsidR="00681873" w:rsidRPr="00855592" w14:paraId="2329429D" w14:textId="77777777" w:rsidTr="000E7D6C">
        <w:trPr>
          <w:gridBefore w:val="1"/>
          <w:gridAfter w:val="3"/>
          <w:wBefore w:w="142" w:type="dxa"/>
          <w:wAfter w:w="2448" w:type="dxa"/>
        </w:trPr>
        <w:tc>
          <w:tcPr>
            <w:tcW w:w="8574" w:type="dxa"/>
            <w:gridSpan w:val="9"/>
          </w:tcPr>
          <w:p w14:paraId="26947E07" w14:textId="77777777" w:rsidR="00205953" w:rsidRDefault="00681873" w:rsidP="00C85F88">
            <w:pPr>
              <w:jc w:val="center"/>
              <w:rPr>
                <w:sz w:val="28"/>
                <w:szCs w:val="28"/>
              </w:rPr>
            </w:pPr>
            <w:r w:rsidRPr="00855592">
              <w:rPr>
                <w:sz w:val="28"/>
                <w:szCs w:val="28"/>
              </w:rPr>
              <w:t xml:space="preserve">для студентов, обучающихся </w:t>
            </w:r>
            <w:r w:rsidR="00951710" w:rsidRPr="00951710">
              <w:rPr>
                <w:sz w:val="28"/>
                <w:szCs w:val="28"/>
              </w:rPr>
              <w:t xml:space="preserve">по направлению подготовки </w:t>
            </w:r>
          </w:p>
          <w:p w14:paraId="1DE6FA97" w14:textId="15B8C7E4" w:rsidR="00205953" w:rsidRDefault="00205953" w:rsidP="00C85F88">
            <w:pPr>
              <w:jc w:val="center"/>
              <w:rPr>
                <w:sz w:val="28"/>
                <w:szCs w:val="28"/>
              </w:rPr>
            </w:pPr>
            <w:r>
              <w:rPr>
                <w:sz w:val="28"/>
                <w:szCs w:val="28"/>
              </w:rPr>
              <w:t>38.03.01 «</w:t>
            </w:r>
            <w:r w:rsidR="00951710" w:rsidRPr="00951710">
              <w:rPr>
                <w:sz w:val="28"/>
                <w:szCs w:val="28"/>
              </w:rPr>
              <w:t>Экономика</w:t>
            </w:r>
            <w:r>
              <w:rPr>
                <w:sz w:val="28"/>
                <w:szCs w:val="28"/>
              </w:rPr>
              <w:t>»</w:t>
            </w:r>
            <w:r w:rsidR="00951710" w:rsidRPr="00951710">
              <w:rPr>
                <w:sz w:val="28"/>
                <w:szCs w:val="28"/>
              </w:rPr>
              <w:t xml:space="preserve"> </w:t>
            </w:r>
          </w:p>
          <w:p w14:paraId="2CB9C153" w14:textId="4B1F257E" w:rsidR="00205953" w:rsidRDefault="00205953" w:rsidP="00C85F88">
            <w:pPr>
              <w:jc w:val="center"/>
              <w:rPr>
                <w:sz w:val="28"/>
                <w:szCs w:val="28"/>
              </w:rPr>
            </w:pPr>
            <w:r>
              <w:rPr>
                <w:sz w:val="28"/>
                <w:szCs w:val="28"/>
              </w:rPr>
              <w:t xml:space="preserve">ОП </w:t>
            </w:r>
            <w:r w:rsidR="00951710" w:rsidRPr="00DB19E5">
              <w:rPr>
                <w:sz w:val="28"/>
                <w:szCs w:val="28"/>
              </w:rPr>
              <w:t xml:space="preserve">"Международный бизнес: налоги и аналитика/ </w:t>
            </w:r>
            <w:r w:rsidR="00951710" w:rsidRPr="00DB19E5">
              <w:rPr>
                <w:sz w:val="28"/>
                <w:szCs w:val="28"/>
                <w:lang w:val="en-US"/>
              </w:rPr>
              <w:t>International</w:t>
            </w:r>
            <w:r w:rsidR="00951710" w:rsidRPr="00DB19E5">
              <w:rPr>
                <w:sz w:val="28"/>
                <w:szCs w:val="28"/>
              </w:rPr>
              <w:t xml:space="preserve"> </w:t>
            </w:r>
            <w:r w:rsidR="00951710" w:rsidRPr="00DB19E5">
              <w:rPr>
                <w:sz w:val="28"/>
                <w:szCs w:val="28"/>
                <w:lang w:val="en-US"/>
              </w:rPr>
              <w:t>Business</w:t>
            </w:r>
            <w:r w:rsidR="00951710" w:rsidRPr="00DB19E5">
              <w:rPr>
                <w:sz w:val="28"/>
                <w:szCs w:val="28"/>
              </w:rPr>
              <w:t xml:space="preserve">: </w:t>
            </w:r>
            <w:r w:rsidR="00951710" w:rsidRPr="00DB19E5">
              <w:rPr>
                <w:sz w:val="28"/>
                <w:szCs w:val="28"/>
                <w:lang w:val="en-US"/>
              </w:rPr>
              <w:t>Taxation</w:t>
            </w:r>
            <w:r w:rsidR="00951710" w:rsidRPr="00DB19E5">
              <w:rPr>
                <w:sz w:val="28"/>
                <w:szCs w:val="28"/>
              </w:rPr>
              <w:t xml:space="preserve"> </w:t>
            </w:r>
            <w:r w:rsidR="00951710" w:rsidRPr="00DB19E5">
              <w:rPr>
                <w:sz w:val="28"/>
                <w:szCs w:val="28"/>
                <w:lang w:val="en-US"/>
              </w:rPr>
              <w:t>and</w:t>
            </w:r>
            <w:r w:rsidR="00951710" w:rsidRPr="00DB19E5">
              <w:rPr>
                <w:sz w:val="28"/>
                <w:szCs w:val="28"/>
              </w:rPr>
              <w:t xml:space="preserve"> </w:t>
            </w:r>
            <w:r w:rsidR="00951710" w:rsidRPr="00DB19E5">
              <w:rPr>
                <w:sz w:val="28"/>
                <w:szCs w:val="28"/>
                <w:lang w:val="en-US"/>
              </w:rPr>
              <w:t>Analytics</w:t>
            </w:r>
            <w:r>
              <w:rPr>
                <w:sz w:val="28"/>
                <w:szCs w:val="28"/>
              </w:rPr>
              <w:t>"</w:t>
            </w:r>
          </w:p>
          <w:p w14:paraId="5B113250" w14:textId="77777777" w:rsidR="00AB350B" w:rsidRDefault="00AB350B" w:rsidP="00AB350B">
            <w:pPr>
              <w:jc w:val="center"/>
              <w:rPr>
                <w:sz w:val="28"/>
                <w:szCs w:val="28"/>
              </w:rPr>
            </w:pPr>
            <w:r>
              <w:rPr>
                <w:sz w:val="28"/>
                <w:szCs w:val="28"/>
              </w:rPr>
              <w:t xml:space="preserve">профиль </w:t>
            </w:r>
            <w:r w:rsidRPr="005A7F52">
              <w:rPr>
                <w:sz w:val="28"/>
                <w:szCs w:val="28"/>
              </w:rPr>
              <w:t>"Финансовый анализ и управление рисками/</w:t>
            </w:r>
          </w:p>
          <w:p w14:paraId="266AD63A" w14:textId="3E568012" w:rsidR="00935603" w:rsidRPr="00AB350B" w:rsidRDefault="00AB350B" w:rsidP="00AB350B">
            <w:pPr>
              <w:jc w:val="center"/>
              <w:rPr>
                <w:lang w:val="en-US"/>
              </w:rPr>
            </w:pPr>
            <w:r w:rsidRPr="00AB350B">
              <w:rPr>
                <w:sz w:val="28"/>
                <w:szCs w:val="28"/>
                <w:lang w:val="en-US"/>
              </w:rPr>
              <w:t>Financial Analysis and Risk Management"</w:t>
            </w:r>
          </w:p>
          <w:p w14:paraId="6BA94396" w14:textId="6C2FC8A0" w:rsidR="00ED7765" w:rsidRPr="00AB350B" w:rsidRDefault="00ED7765" w:rsidP="00681873">
            <w:pPr>
              <w:rPr>
                <w:lang w:val="en-US"/>
              </w:rPr>
            </w:pPr>
          </w:p>
          <w:p w14:paraId="424FCA65" w14:textId="77777777" w:rsidR="00AB350B" w:rsidRPr="002A1FC6" w:rsidRDefault="00AB350B" w:rsidP="00AB350B">
            <w:pPr>
              <w:widowControl w:val="0"/>
              <w:autoSpaceDE w:val="0"/>
              <w:autoSpaceDN w:val="0"/>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0A1461E8" w14:textId="14539AEC" w:rsidR="00AB350B" w:rsidRPr="002A1FC6" w:rsidRDefault="00AB350B" w:rsidP="00AB350B">
            <w:pPr>
              <w:widowControl w:val="0"/>
              <w:autoSpaceDE w:val="0"/>
              <w:autoSpaceDN w:val="0"/>
              <w:adjustRightInd w:val="0"/>
              <w:jc w:val="center"/>
              <w:rPr>
                <w:i/>
              </w:rPr>
            </w:pPr>
            <w:r w:rsidRPr="002A1FC6">
              <w:rPr>
                <w:i/>
              </w:rPr>
              <w:t xml:space="preserve"> (протокол №  </w:t>
            </w:r>
            <w:r w:rsidR="004E70EE">
              <w:rPr>
                <w:i/>
              </w:rPr>
              <w:t xml:space="preserve"> 44 </w:t>
            </w:r>
            <w:r w:rsidRPr="002A1FC6">
              <w:rPr>
                <w:i/>
              </w:rPr>
              <w:t xml:space="preserve">от   </w:t>
            </w:r>
            <w:r w:rsidR="004E70EE">
              <w:rPr>
                <w:i/>
              </w:rPr>
              <w:t>19.03.</w:t>
            </w:r>
            <w:r w:rsidRPr="002A1FC6">
              <w:rPr>
                <w:i/>
              </w:rPr>
              <w:t xml:space="preserve">     2024 г.)</w:t>
            </w:r>
          </w:p>
          <w:p w14:paraId="4AFCB342" w14:textId="77777777" w:rsidR="00AB350B" w:rsidRDefault="00AB350B" w:rsidP="00AB350B">
            <w:pPr>
              <w:widowControl w:val="0"/>
              <w:autoSpaceDE w:val="0"/>
              <w:autoSpaceDN w:val="0"/>
              <w:jc w:val="center"/>
              <w:rPr>
                <w:i/>
                <w:iCs/>
              </w:rPr>
            </w:pPr>
          </w:p>
          <w:p w14:paraId="50EF6D61" w14:textId="77777777" w:rsidR="00AB350B" w:rsidRPr="002A1FC6" w:rsidRDefault="00AB350B" w:rsidP="00AB350B">
            <w:pPr>
              <w:widowControl w:val="0"/>
              <w:tabs>
                <w:tab w:val="left" w:pos="709"/>
                <w:tab w:val="left" w:pos="993"/>
              </w:tabs>
              <w:autoSpaceDE w:val="0"/>
              <w:autoSpaceDN w:val="0"/>
              <w:jc w:val="center"/>
              <w:rPr>
                <w:i/>
              </w:rPr>
            </w:pPr>
            <w:r w:rsidRPr="002A1FC6">
              <w:rPr>
                <w:i/>
              </w:rPr>
              <w:t xml:space="preserve">Одобрено </w:t>
            </w:r>
            <w:r>
              <w:rPr>
                <w:i/>
              </w:rPr>
              <w:t>заседанием Кафедры</w:t>
            </w:r>
            <w:r w:rsidRPr="002A1FC6">
              <w:rPr>
                <w:i/>
              </w:rPr>
              <w:t xml:space="preserve"> мировой экономики и мировых финансов</w:t>
            </w:r>
          </w:p>
          <w:p w14:paraId="0C440F56" w14:textId="52D8BC15" w:rsidR="00AB350B" w:rsidRPr="002A1FC6" w:rsidRDefault="00AB350B" w:rsidP="00AB350B">
            <w:pPr>
              <w:widowControl w:val="0"/>
              <w:tabs>
                <w:tab w:val="left" w:pos="709"/>
                <w:tab w:val="left" w:pos="993"/>
              </w:tabs>
              <w:autoSpaceDE w:val="0"/>
              <w:autoSpaceDN w:val="0"/>
              <w:jc w:val="center"/>
              <w:rPr>
                <w:i/>
              </w:rPr>
            </w:pPr>
            <w:r w:rsidRPr="002A1FC6">
              <w:rPr>
                <w:i/>
              </w:rPr>
              <w:t xml:space="preserve">(протокол № </w:t>
            </w:r>
            <w:r w:rsidR="004E70EE">
              <w:rPr>
                <w:i/>
              </w:rPr>
              <w:t>06</w:t>
            </w:r>
            <w:r w:rsidRPr="002A1FC6">
              <w:rPr>
                <w:i/>
              </w:rPr>
              <w:t xml:space="preserve">   от   </w:t>
            </w:r>
            <w:r w:rsidR="004E70EE">
              <w:rPr>
                <w:i/>
              </w:rPr>
              <w:t>21.02</w:t>
            </w:r>
            <w:r w:rsidRPr="002A1FC6">
              <w:rPr>
                <w:i/>
              </w:rPr>
              <w:t xml:space="preserve">     2024 г.)</w:t>
            </w:r>
          </w:p>
          <w:p w14:paraId="2A0D1BB4" w14:textId="77777777" w:rsidR="00AB350B" w:rsidRPr="002A1FC6" w:rsidRDefault="00AB350B" w:rsidP="00AB350B">
            <w:pPr>
              <w:widowControl w:val="0"/>
              <w:autoSpaceDE w:val="0"/>
              <w:autoSpaceDN w:val="0"/>
              <w:ind w:right="-102"/>
              <w:jc w:val="center"/>
              <w:rPr>
                <w:i/>
                <w:iCs/>
              </w:rPr>
            </w:pPr>
          </w:p>
          <w:p w14:paraId="53EC8A7A" w14:textId="77777777" w:rsidR="00AB350B" w:rsidRPr="00564799" w:rsidRDefault="00AB350B" w:rsidP="00AB350B">
            <w:pPr>
              <w:widowControl w:val="0"/>
              <w:autoSpaceDE w:val="0"/>
              <w:autoSpaceDN w:val="0"/>
              <w:ind w:right="-102"/>
              <w:jc w:val="center"/>
              <w:rPr>
                <w:i/>
                <w:iCs/>
                <w:sz w:val="28"/>
                <w:szCs w:val="28"/>
              </w:rPr>
            </w:pPr>
          </w:p>
          <w:p w14:paraId="12395CDC" w14:textId="77777777" w:rsidR="00AB350B" w:rsidRPr="002B2FCA" w:rsidRDefault="00AB350B" w:rsidP="00AB350B">
            <w:pPr>
              <w:widowControl w:val="0"/>
              <w:autoSpaceDE w:val="0"/>
              <w:autoSpaceDN w:val="0"/>
              <w:jc w:val="center"/>
              <w:rPr>
                <w:b/>
                <w:bCs/>
                <w:sz w:val="28"/>
                <w:szCs w:val="28"/>
              </w:rPr>
            </w:pPr>
            <w:r w:rsidRPr="002B2FCA">
              <w:rPr>
                <w:b/>
                <w:bCs/>
                <w:sz w:val="28"/>
                <w:szCs w:val="28"/>
              </w:rPr>
              <w:t>Москва - 2024</w:t>
            </w:r>
          </w:p>
          <w:p w14:paraId="4B5551A0" w14:textId="42ADE66E" w:rsidR="00681873" w:rsidRPr="00855592" w:rsidRDefault="00681873" w:rsidP="00BD05B9">
            <w:pPr>
              <w:jc w:val="center"/>
              <w:rPr>
                <w:i/>
                <w:sz w:val="28"/>
                <w:szCs w:val="28"/>
              </w:rPr>
            </w:pPr>
          </w:p>
        </w:tc>
      </w:tr>
      <w:tr w:rsidR="00855592" w:rsidRPr="00855592" w14:paraId="27210E2B" w14:textId="77777777" w:rsidTr="000E7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4"/>
          <w:wAfter w:w="2517" w:type="dxa"/>
          <w:trHeight w:val="679"/>
        </w:trPr>
        <w:tc>
          <w:tcPr>
            <w:tcW w:w="284" w:type="dxa"/>
            <w:gridSpan w:val="2"/>
            <w:tcBorders>
              <w:top w:val="nil"/>
              <w:left w:val="nil"/>
              <w:bottom w:val="nil"/>
              <w:right w:val="nil"/>
            </w:tcBorders>
          </w:tcPr>
          <w:p w14:paraId="73B0FD65" w14:textId="3A39CACF" w:rsidR="00151A51" w:rsidRDefault="00151A51" w:rsidP="002F29A9">
            <w:pPr>
              <w:ind w:right="1651"/>
            </w:pPr>
          </w:p>
          <w:p w14:paraId="5626447C" w14:textId="77777777" w:rsidR="00FE1D12" w:rsidRPr="007B0D4B" w:rsidRDefault="00FE1D12" w:rsidP="002F29A9">
            <w:pPr>
              <w:ind w:right="1651"/>
            </w:pPr>
          </w:p>
          <w:p w14:paraId="67F60B24" w14:textId="77777777" w:rsidR="00807F3C" w:rsidRPr="007B0D4B" w:rsidRDefault="00807F3C" w:rsidP="002F29A9">
            <w:pPr>
              <w:ind w:right="1651"/>
            </w:pPr>
            <w:r w:rsidRPr="007B0D4B">
              <w:t xml:space="preserve"> </w:t>
            </w:r>
          </w:p>
        </w:tc>
        <w:tc>
          <w:tcPr>
            <w:tcW w:w="8363" w:type="dxa"/>
            <w:gridSpan w:val="7"/>
            <w:tcBorders>
              <w:top w:val="nil"/>
              <w:left w:val="nil"/>
              <w:bottom w:val="nil"/>
              <w:right w:val="nil"/>
            </w:tcBorders>
          </w:tcPr>
          <w:p w14:paraId="7F47C0E5" w14:textId="77777777" w:rsidR="00A50F76" w:rsidRPr="00A50F76" w:rsidRDefault="00A50F76" w:rsidP="00A50F76">
            <w:pPr>
              <w:shd w:val="clear" w:color="auto" w:fill="FFFFFF"/>
              <w:rPr>
                <w:b/>
                <w:color w:val="2C2D2E"/>
              </w:rPr>
            </w:pPr>
            <w:r w:rsidRPr="00A50F76">
              <w:rPr>
                <w:b/>
                <w:color w:val="2C2D2E"/>
              </w:rPr>
              <w:t>УДК   336.7(073)</w:t>
            </w:r>
          </w:p>
          <w:p w14:paraId="7EBFFD9C" w14:textId="77777777" w:rsidR="00A50F76" w:rsidRPr="00A50F76" w:rsidRDefault="00A50F76" w:rsidP="00A50F76">
            <w:pPr>
              <w:shd w:val="clear" w:color="auto" w:fill="FFFFFF"/>
              <w:rPr>
                <w:b/>
                <w:color w:val="2C2D2E"/>
              </w:rPr>
            </w:pPr>
            <w:r w:rsidRPr="00A50F76">
              <w:rPr>
                <w:b/>
                <w:color w:val="2C2D2E"/>
              </w:rPr>
              <w:t>ББК   65.053+65.26</w:t>
            </w:r>
          </w:p>
          <w:p w14:paraId="26714395" w14:textId="77777777" w:rsidR="00A50F76" w:rsidRPr="00A50F76" w:rsidRDefault="00A50F76" w:rsidP="00A50F76">
            <w:pPr>
              <w:shd w:val="clear" w:color="auto" w:fill="FFFFFF"/>
              <w:rPr>
                <w:b/>
                <w:color w:val="2C2D2E"/>
              </w:rPr>
            </w:pPr>
            <w:r w:rsidRPr="00A50F76">
              <w:rPr>
                <w:b/>
                <w:color w:val="2C2D2E"/>
              </w:rPr>
              <w:t>Л84</w:t>
            </w:r>
          </w:p>
          <w:p w14:paraId="60496EC3" w14:textId="77777777" w:rsidR="00FE1D12" w:rsidRDefault="00FE1D12" w:rsidP="0004557B">
            <w:pPr>
              <w:rPr>
                <w:b/>
              </w:rPr>
            </w:pPr>
          </w:p>
          <w:p w14:paraId="038326AA" w14:textId="4FA160FE" w:rsidR="0004557B" w:rsidRPr="00283C45" w:rsidRDefault="007B0D4B" w:rsidP="0004557B">
            <w:pPr>
              <w:rPr>
                <w:bCs/>
              </w:rPr>
            </w:pPr>
            <w:r w:rsidRPr="00B87250">
              <w:rPr>
                <w:b/>
              </w:rPr>
              <w:t>Рец</w:t>
            </w:r>
            <w:r w:rsidR="00A96912" w:rsidRPr="00B87250">
              <w:rPr>
                <w:b/>
              </w:rPr>
              <w:t>ензент:</w:t>
            </w:r>
            <w:r w:rsidR="00A96912" w:rsidRPr="00661A63">
              <w:t xml:space="preserve"> </w:t>
            </w:r>
            <w:r w:rsidR="00661A63" w:rsidRPr="00661A63">
              <w:t>Бич</w:t>
            </w:r>
            <w:r w:rsidR="00BA5884" w:rsidRPr="00661A63">
              <w:t xml:space="preserve"> </w:t>
            </w:r>
            <w:r w:rsidR="00661A63" w:rsidRPr="00661A63">
              <w:t>М</w:t>
            </w:r>
            <w:r w:rsidRPr="00661A63">
              <w:t>.</w:t>
            </w:r>
            <w:r w:rsidR="00661A63" w:rsidRPr="00661A63">
              <w:t>Г</w:t>
            </w:r>
            <w:r w:rsidRPr="00661A63">
              <w:t xml:space="preserve">. </w:t>
            </w:r>
            <w:r w:rsidR="00B87250" w:rsidRPr="00283C45">
              <w:rPr>
                <w:bCs/>
              </w:rPr>
              <w:t>кандидат экономических наук</w:t>
            </w:r>
            <w:r w:rsidR="00B87250">
              <w:rPr>
                <w:bCs/>
              </w:rPr>
              <w:t>,</w:t>
            </w:r>
            <w:r w:rsidR="00B87250">
              <w:t xml:space="preserve"> </w:t>
            </w:r>
            <w:r w:rsidR="0004557B">
              <w:t>доцент</w:t>
            </w:r>
            <w:r w:rsidR="00BA5884" w:rsidRPr="00661A63">
              <w:t xml:space="preserve"> </w:t>
            </w:r>
            <w:r w:rsidR="0004557B">
              <w:rPr>
                <w:bCs/>
              </w:rPr>
              <w:t>Кафедры</w:t>
            </w:r>
            <w:r w:rsidR="0004557B" w:rsidRPr="00283C45">
              <w:rPr>
                <w:bCs/>
              </w:rPr>
              <w:t xml:space="preserve"> мировой экономики и мировых финансов Факультета международных экономических отношений.</w:t>
            </w:r>
          </w:p>
          <w:p w14:paraId="6E50A6EF" w14:textId="71A935D5" w:rsidR="00151A51" w:rsidRPr="007B0D4B" w:rsidRDefault="00151A51" w:rsidP="002F29A9">
            <w:pPr>
              <w:ind w:right="1651"/>
            </w:pPr>
          </w:p>
        </w:tc>
      </w:tr>
      <w:tr w:rsidR="00855592" w:rsidRPr="00855592" w14:paraId="574FA4E5" w14:textId="77777777" w:rsidTr="000E7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3"/>
          <w:gridAfter w:val="1"/>
          <w:wBefore w:w="358" w:type="dxa"/>
          <w:wAfter w:w="449" w:type="dxa"/>
          <w:trHeight w:val="1639"/>
        </w:trPr>
        <w:tc>
          <w:tcPr>
            <w:tcW w:w="236" w:type="dxa"/>
            <w:gridSpan w:val="2"/>
            <w:tcBorders>
              <w:top w:val="nil"/>
              <w:left w:val="nil"/>
              <w:bottom w:val="nil"/>
              <w:right w:val="nil"/>
            </w:tcBorders>
          </w:tcPr>
          <w:p w14:paraId="3A295E77" w14:textId="77777777" w:rsidR="00807F3C" w:rsidRPr="00855592" w:rsidRDefault="00807F3C" w:rsidP="001F56CC">
            <w:pPr>
              <w:rPr>
                <w:sz w:val="28"/>
                <w:szCs w:val="28"/>
              </w:rPr>
            </w:pPr>
          </w:p>
        </w:tc>
        <w:tc>
          <w:tcPr>
            <w:tcW w:w="10121" w:type="dxa"/>
            <w:gridSpan w:val="7"/>
            <w:tcBorders>
              <w:top w:val="nil"/>
              <w:left w:val="nil"/>
              <w:bottom w:val="nil"/>
              <w:right w:val="nil"/>
            </w:tcBorders>
          </w:tcPr>
          <w:p w14:paraId="6019C2B6" w14:textId="1B1501E3" w:rsidR="00807F3C" w:rsidRPr="00B87250" w:rsidRDefault="00D35CA3" w:rsidP="002B5F29">
            <w:pPr>
              <w:tabs>
                <w:tab w:val="left" w:pos="532"/>
              </w:tabs>
              <w:ind w:right="1651" w:firstLine="12"/>
              <w:jc w:val="both"/>
              <w:rPr>
                <w:sz w:val="28"/>
                <w:szCs w:val="28"/>
              </w:rPr>
            </w:pPr>
            <w:r w:rsidRPr="00B87250">
              <w:rPr>
                <w:b/>
                <w:sz w:val="28"/>
                <w:szCs w:val="28"/>
              </w:rPr>
              <w:t>Лукашенко</w:t>
            </w:r>
            <w:r w:rsidR="00DB58C1" w:rsidRPr="00B87250">
              <w:rPr>
                <w:b/>
                <w:sz w:val="28"/>
                <w:szCs w:val="28"/>
              </w:rPr>
              <w:t xml:space="preserve"> </w:t>
            </w:r>
            <w:r w:rsidRPr="00B87250">
              <w:rPr>
                <w:b/>
                <w:sz w:val="28"/>
                <w:szCs w:val="28"/>
              </w:rPr>
              <w:t>И</w:t>
            </w:r>
            <w:r w:rsidR="00DB58C1" w:rsidRPr="00B87250">
              <w:rPr>
                <w:b/>
                <w:sz w:val="28"/>
                <w:szCs w:val="28"/>
              </w:rPr>
              <w:t>.</w:t>
            </w:r>
            <w:r w:rsidRPr="00B87250">
              <w:rPr>
                <w:b/>
                <w:sz w:val="28"/>
                <w:szCs w:val="28"/>
              </w:rPr>
              <w:t>В</w:t>
            </w:r>
            <w:r w:rsidR="00DB58C1" w:rsidRPr="00B87250">
              <w:rPr>
                <w:b/>
                <w:sz w:val="28"/>
                <w:szCs w:val="28"/>
              </w:rPr>
              <w:t>.</w:t>
            </w:r>
            <w:r w:rsidR="00807F3C" w:rsidRPr="00B87250">
              <w:rPr>
                <w:b/>
                <w:sz w:val="28"/>
                <w:szCs w:val="28"/>
              </w:rPr>
              <w:t xml:space="preserve"> «</w:t>
            </w:r>
            <w:r w:rsidR="001523C1" w:rsidRPr="00B87250">
              <w:rPr>
                <w:b/>
                <w:sz w:val="28"/>
                <w:szCs w:val="28"/>
              </w:rPr>
              <w:t xml:space="preserve">Технический анализ и трейдинг на финансовом рынке с использованием </w:t>
            </w:r>
            <w:r w:rsidR="001523C1" w:rsidRPr="00B87250">
              <w:rPr>
                <w:b/>
                <w:sz w:val="28"/>
                <w:szCs w:val="28"/>
                <w:lang w:val="en-US"/>
              </w:rPr>
              <w:t>B</w:t>
            </w:r>
            <w:r w:rsidR="001523C1" w:rsidRPr="00B87250">
              <w:rPr>
                <w:b/>
                <w:sz w:val="28"/>
                <w:szCs w:val="28"/>
              </w:rPr>
              <w:t>loomberg и других систем</w:t>
            </w:r>
            <w:r w:rsidR="00807F3C" w:rsidRPr="00B87250">
              <w:rPr>
                <w:b/>
                <w:sz w:val="28"/>
                <w:szCs w:val="28"/>
              </w:rPr>
              <w:t>».</w:t>
            </w:r>
            <w:r w:rsidR="00807F3C" w:rsidRPr="00B87250">
              <w:rPr>
                <w:sz w:val="28"/>
                <w:szCs w:val="28"/>
              </w:rPr>
              <w:t xml:space="preserve"> </w:t>
            </w:r>
            <w:r w:rsidR="00B87250" w:rsidRPr="00B87250">
              <w:rPr>
                <w:bCs/>
                <w:color w:val="000000"/>
                <w:sz w:val="28"/>
                <w:szCs w:val="28"/>
              </w:rPr>
              <w:t>Рабочая программа дисциплины</w:t>
            </w:r>
            <w:r w:rsidR="00B87250" w:rsidRPr="00B87250">
              <w:rPr>
                <w:sz w:val="28"/>
                <w:szCs w:val="28"/>
              </w:rPr>
              <w:t xml:space="preserve"> </w:t>
            </w:r>
            <w:r w:rsidR="007E18AF" w:rsidRPr="00B87250">
              <w:rPr>
                <w:sz w:val="28"/>
                <w:szCs w:val="28"/>
              </w:rPr>
              <w:t>для студентов</w:t>
            </w:r>
            <w:r w:rsidR="00807F3C" w:rsidRPr="00B87250">
              <w:rPr>
                <w:sz w:val="28"/>
                <w:szCs w:val="28"/>
              </w:rPr>
              <w:t>, обучающихся по напр</w:t>
            </w:r>
            <w:r w:rsidR="00DB58C1" w:rsidRPr="00B87250">
              <w:rPr>
                <w:sz w:val="28"/>
                <w:szCs w:val="28"/>
              </w:rPr>
              <w:t>авлению</w:t>
            </w:r>
            <w:r w:rsidR="00AB0CE3">
              <w:rPr>
                <w:sz w:val="28"/>
                <w:szCs w:val="28"/>
              </w:rPr>
              <w:t xml:space="preserve"> подготовки</w:t>
            </w:r>
            <w:r w:rsidR="00DB58C1" w:rsidRPr="00B87250">
              <w:rPr>
                <w:sz w:val="28"/>
                <w:szCs w:val="28"/>
              </w:rPr>
              <w:t xml:space="preserve"> </w:t>
            </w:r>
            <w:r w:rsidR="00855592" w:rsidRPr="00B87250">
              <w:rPr>
                <w:sz w:val="28"/>
                <w:szCs w:val="28"/>
              </w:rPr>
              <w:t>38.0</w:t>
            </w:r>
            <w:r w:rsidR="00661A63" w:rsidRPr="00B87250">
              <w:rPr>
                <w:sz w:val="28"/>
                <w:szCs w:val="28"/>
              </w:rPr>
              <w:t>3</w:t>
            </w:r>
            <w:r w:rsidR="00855592" w:rsidRPr="00B87250">
              <w:rPr>
                <w:sz w:val="28"/>
                <w:szCs w:val="28"/>
              </w:rPr>
              <w:t>.01</w:t>
            </w:r>
            <w:r w:rsidR="00B87250" w:rsidRPr="00B87250">
              <w:rPr>
                <w:sz w:val="28"/>
                <w:szCs w:val="28"/>
              </w:rPr>
              <w:t xml:space="preserve"> </w:t>
            </w:r>
            <w:r w:rsidR="00DB58C1" w:rsidRPr="00B87250">
              <w:rPr>
                <w:sz w:val="28"/>
                <w:szCs w:val="28"/>
              </w:rPr>
              <w:t>«Экономика»</w:t>
            </w:r>
            <w:r w:rsidR="00E32AF6" w:rsidRPr="00B87250">
              <w:rPr>
                <w:sz w:val="28"/>
                <w:szCs w:val="28"/>
              </w:rPr>
              <w:t xml:space="preserve"> </w:t>
            </w:r>
            <w:r w:rsidR="00FB7FCF" w:rsidRPr="00B87250">
              <w:rPr>
                <w:sz w:val="28"/>
                <w:szCs w:val="28"/>
              </w:rPr>
              <w:t>– М.</w:t>
            </w:r>
            <w:r w:rsidR="00807F3C" w:rsidRPr="00B87250">
              <w:rPr>
                <w:sz w:val="28"/>
                <w:szCs w:val="28"/>
              </w:rPr>
              <w:t>: Фин</w:t>
            </w:r>
            <w:r w:rsidR="00E76A03" w:rsidRPr="00B87250">
              <w:rPr>
                <w:sz w:val="28"/>
                <w:szCs w:val="28"/>
              </w:rPr>
              <w:t xml:space="preserve">ансовый </w:t>
            </w:r>
            <w:r w:rsidR="00807F3C" w:rsidRPr="00B87250">
              <w:rPr>
                <w:sz w:val="28"/>
                <w:szCs w:val="28"/>
              </w:rPr>
              <w:t xml:space="preserve">университет, </w:t>
            </w:r>
            <w:r w:rsidR="00BD05B9" w:rsidRPr="00B87250">
              <w:rPr>
                <w:sz w:val="28"/>
                <w:szCs w:val="28"/>
              </w:rPr>
              <w:t>Кафедра мировой экономики и мировых финансов</w:t>
            </w:r>
            <w:r w:rsidR="00807F3C" w:rsidRPr="00B87250">
              <w:rPr>
                <w:sz w:val="28"/>
                <w:szCs w:val="28"/>
              </w:rPr>
              <w:t>, 20</w:t>
            </w:r>
            <w:r w:rsidR="00661A63" w:rsidRPr="00B87250">
              <w:rPr>
                <w:sz w:val="28"/>
                <w:szCs w:val="28"/>
              </w:rPr>
              <w:t>2</w:t>
            </w:r>
            <w:r w:rsidR="00BD05B9" w:rsidRPr="00B87250">
              <w:rPr>
                <w:sz w:val="28"/>
                <w:szCs w:val="28"/>
              </w:rPr>
              <w:t>4</w:t>
            </w:r>
            <w:r w:rsidR="00855592" w:rsidRPr="00B87250">
              <w:rPr>
                <w:sz w:val="28"/>
                <w:szCs w:val="28"/>
              </w:rPr>
              <w:t>.</w:t>
            </w:r>
            <w:r w:rsidR="00807F3C" w:rsidRPr="00B87250">
              <w:rPr>
                <w:sz w:val="28"/>
                <w:szCs w:val="28"/>
              </w:rPr>
              <w:t xml:space="preserve"> –</w:t>
            </w:r>
            <w:r w:rsidR="002B5F29">
              <w:rPr>
                <w:sz w:val="28"/>
                <w:szCs w:val="28"/>
              </w:rPr>
              <w:t>23</w:t>
            </w:r>
            <w:r w:rsidR="00465AE0">
              <w:rPr>
                <w:sz w:val="28"/>
                <w:szCs w:val="28"/>
              </w:rPr>
              <w:t xml:space="preserve"> </w:t>
            </w:r>
            <w:r w:rsidR="00807F3C" w:rsidRPr="00B87250">
              <w:rPr>
                <w:sz w:val="28"/>
                <w:szCs w:val="28"/>
              </w:rPr>
              <w:t>с.</w:t>
            </w:r>
          </w:p>
        </w:tc>
      </w:tr>
      <w:tr w:rsidR="00855592" w:rsidRPr="00855592" w14:paraId="32F1B346" w14:textId="77777777" w:rsidTr="000E7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2"/>
          <w:gridAfter w:val="2"/>
          <w:wBefore w:w="281" w:type="dxa"/>
          <w:wAfter w:w="762" w:type="dxa"/>
          <w:trHeight w:val="90"/>
        </w:trPr>
        <w:tc>
          <w:tcPr>
            <w:tcW w:w="10121" w:type="dxa"/>
            <w:gridSpan w:val="9"/>
            <w:tcBorders>
              <w:top w:val="nil"/>
              <w:left w:val="nil"/>
              <w:bottom w:val="nil"/>
              <w:right w:val="nil"/>
            </w:tcBorders>
          </w:tcPr>
          <w:p w14:paraId="498404FA" w14:textId="77777777" w:rsidR="00B87250" w:rsidRDefault="00B87250" w:rsidP="004B7A5A">
            <w:pPr>
              <w:tabs>
                <w:tab w:val="left" w:pos="532"/>
              </w:tabs>
              <w:ind w:right="1651" w:firstLine="533"/>
              <w:jc w:val="both"/>
            </w:pPr>
          </w:p>
          <w:p w14:paraId="47A10D41" w14:textId="307AFF06" w:rsidR="0010658E" w:rsidRDefault="00037580" w:rsidP="0010658E">
            <w:pPr>
              <w:tabs>
                <w:tab w:val="left" w:pos="532"/>
              </w:tabs>
              <w:ind w:right="1651" w:firstLine="533"/>
              <w:jc w:val="both"/>
            </w:pPr>
            <w:r w:rsidRPr="00855592">
              <w:t>Дисциплина «</w:t>
            </w:r>
            <w:r w:rsidR="001523C1" w:rsidRPr="001523C1">
              <w:t xml:space="preserve">Технический анализ и трейдинг на финансовом рынке с использованием </w:t>
            </w:r>
            <w:r w:rsidR="001523C1" w:rsidRPr="001523C1">
              <w:rPr>
                <w:lang w:val="en-US"/>
              </w:rPr>
              <w:t>B</w:t>
            </w:r>
            <w:r w:rsidR="001523C1" w:rsidRPr="001523C1">
              <w:t>loomberg и других систем</w:t>
            </w:r>
            <w:r w:rsidR="0010658E">
              <w:t xml:space="preserve">» </w:t>
            </w:r>
            <w:r w:rsidR="0010658E" w:rsidRPr="00A06FED">
              <w:rPr>
                <w:color w:val="000000"/>
              </w:rPr>
              <w:t xml:space="preserve">относится к </w:t>
            </w:r>
            <w:r w:rsidR="0010658E">
              <w:rPr>
                <w:color w:val="000000"/>
              </w:rPr>
              <w:t xml:space="preserve">элективным </w:t>
            </w:r>
            <w:r w:rsidR="0010658E" w:rsidRPr="00A06FED">
              <w:rPr>
                <w:color w:val="000000"/>
              </w:rPr>
              <w:t>дисциплинам</w:t>
            </w:r>
            <w:r w:rsidR="0010658E">
              <w:rPr>
                <w:color w:val="000000"/>
              </w:rPr>
              <w:t xml:space="preserve"> </w:t>
            </w:r>
            <w:r w:rsidR="0010658E" w:rsidRPr="00DB19E5">
              <w:rPr>
                <w:color w:val="000000"/>
              </w:rPr>
              <w:t>модуля "Инвестиционный анализ: продвинутый курс"</w:t>
            </w:r>
            <w:r w:rsidR="00AB0CE3">
              <w:rPr>
                <w:color w:val="000000"/>
              </w:rPr>
              <w:t>,</w:t>
            </w:r>
            <w:r w:rsidR="0010658E">
              <w:rPr>
                <w:color w:val="000000"/>
              </w:rPr>
              <w:t xml:space="preserve"> </w:t>
            </w:r>
            <w:r w:rsidR="00AB0CE3" w:rsidRPr="00AB0CE3">
              <w:rPr>
                <w:color w:val="000000"/>
              </w:rPr>
              <w:t xml:space="preserve">ОП "Международный бизнес: налоги и аналитика/ </w:t>
            </w:r>
            <w:proofErr w:type="spellStart"/>
            <w:r w:rsidR="00AB0CE3" w:rsidRPr="00AB0CE3">
              <w:rPr>
                <w:color w:val="000000"/>
              </w:rPr>
              <w:t>International</w:t>
            </w:r>
            <w:proofErr w:type="spellEnd"/>
            <w:r w:rsidR="00AB0CE3" w:rsidRPr="00AB0CE3">
              <w:rPr>
                <w:color w:val="000000"/>
              </w:rPr>
              <w:t xml:space="preserve"> </w:t>
            </w:r>
            <w:proofErr w:type="spellStart"/>
            <w:r w:rsidR="00AB0CE3" w:rsidRPr="00AB0CE3">
              <w:rPr>
                <w:color w:val="000000"/>
              </w:rPr>
              <w:t>Business</w:t>
            </w:r>
            <w:proofErr w:type="spellEnd"/>
            <w:r w:rsidR="00AB0CE3" w:rsidRPr="00AB0CE3">
              <w:rPr>
                <w:color w:val="000000"/>
              </w:rPr>
              <w:t xml:space="preserve">: </w:t>
            </w:r>
            <w:proofErr w:type="spellStart"/>
            <w:r w:rsidR="00AB0CE3" w:rsidRPr="00AB0CE3">
              <w:rPr>
                <w:color w:val="000000"/>
              </w:rPr>
              <w:t>Taxation</w:t>
            </w:r>
            <w:proofErr w:type="spellEnd"/>
            <w:r w:rsidR="00AB0CE3" w:rsidRPr="00AB0CE3">
              <w:rPr>
                <w:color w:val="000000"/>
              </w:rPr>
              <w:t xml:space="preserve"> </w:t>
            </w:r>
            <w:proofErr w:type="spellStart"/>
            <w:r w:rsidR="00AB0CE3" w:rsidRPr="00AB0CE3">
              <w:rPr>
                <w:color w:val="000000"/>
              </w:rPr>
              <w:t>and</w:t>
            </w:r>
            <w:proofErr w:type="spellEnd"/>
            <w:r w:rsidR="00AB0CE3" w:rsidRPr="00AB0CE3">
              <w:rPr>
                <w:color w:val="000000"/>
              </w:rPr>
              <w:t xml:space="preserve"> </w:t>
            </w:r>
            <w:proofErr w:type="spellStart"/>
            <w:r w:rsidR="00AB0CE3" w:rsidRPr="00AB0CE3">
              <w:rPr>
                <w:color w:val="000000"/>
              </w:rPr>
              <w:t>Analytics</w:t>
            </w:r>
            <w:proofErr w:type="spellEnd"/>
            <w:r w:rsidR="00AB0CE3" w:rsidRPr="00AB0CE3">
              <w:rPr>
                <w:color w:val="000000"/>
              </w:rPr>
              <w:t>", профиль: "Финансовый анализ и управление рисками/</w:t>
            </w:r>
            <w:proofErr w:type="spellStart"/>
            <w:r w:rsidR="00AB0CE3" w:rsidRPr="00AB0CE3">
              <w:rPr>
                <w:color w:val="000000"/>
              </w:rPr>
              <w:t>Financial</w:t>
            </w:r>
            <w:proofErr w:type="spellEnd"/>
            <w:r w:rsidR="00AB0CE3" w:rsidRPr="00AB0CE3">
              <w:rPr>
                <w:color w:val="000000"/>
              </w:rPr>
              <w:t xml:space="preserve"> </w:t>
            </w:r>
            <w:proofErr w:type="spellStart"/>
            <w:r w:rsidR="00AB0CE3" w:rsidRPr="00AB0CE3">
              <w:rPr>
                <w:color w:val="000000"/>
              </w:rPr>
              <w:t>Analysis</w:t>
            </w:r>
            <w:proofErr w:type="spellEnd"/>
            <w:r w:rsidR="00AB0CE3" w:rsidRPr="00AB0CE3">
              <w:rPr>
                <w:color w:val="000000"/>
              </w:rPr>
              <w:t xml:space="preserve"> </w:t>
            </w:r>
            <w:proofErr w:type="spellStart"/>
            <w:r w:rsidR="00AB0CE3" w:rsidRPr="00AB0CE3">
              <w:rPr>
                <w:color w:val="000000"/>
              </w:rPr>
              <w:t>and</w:t>
            </w:r>
            <w:proofErr w:type="spellEnd"/>
            <w:r w:rsidR="00AB0CE3" w:rsidRPr="00AB0CE3">
              <w:rPr>
                <w:color w:val="000000"/>
              </w:rPr>
              <w:t xml:space="preserve"> </w:t>
            </w:r>
            <w:proofErr w:type="spellStart"/>
            <w:r w:rsidR="00AB0CE3" w:rsidRPr="00AB0CE3">
              <w:rPr>
                <w:color w:val="000000"/>
              </w:rPr>
              <w:t>Risk</w:t>
            </w:r>
            <w:proofErr w:type="spellEnd"/>
            <w:r w:rsidR="00AB0CE3" w:rsidRPr="00AB0CE3">
              <w:rPr>
                <w:color w:val="000000"/>
              </w:rPr>
              <w:t xml:space="preserve"> </w:t>
            </w:r>
            <w:proofErr w:type="spellStart"/>
            <w:r w:rsidR="00AB0CE3" w:rsidRPr="00AB0CE3">
              <w:rPr>
                <w:color w:val="000000"/>
              </w:rPr>
              <w:t>Management</w:t>
            </w:r>
            <w:proofErr w:type="spellEnd"/>
            <w:r w:rsidR="00AB0CE3" w:rsidRPr="00AB0CE3">
              <w:rPr>
                <w:color w:val="000000"/>
              </w:rPr>
              <w:t>"</w:t>
            </w:r>
            <w:r w:rsidR="00AB0CE3">
              <w:rPr>
                <w:color w:val="000000"/>
              </w:rPr>
              <w:t xml:space="preserve">, </w:t>
            </w:r>
            <w:r w:rsidR="00B87250">
              <w:t>направления подготовки 38.03.01 «</w:t>
            </w:r>
            <w:r w:rsidR="00383374" w:rsidRPr="00383374">
              <w:t>Экономика</w:t>
            </w:r>
            <w:r w:rsidR="00B87250">
              <w:t>»</w:t>
            </w:r>
            <w:r w:rsidR="00383374">
              <w:t xml:space="preserve">. </w:t>
            </w:r>
          </w:p>
          <w:p w14:paraId="2575CACC" w14:textId="701097EB" w:rsidR="00807F3C" w:rsidRPr="00A06FED" w:rsidRDefault="00D35CA3" w:rsidP="0010658E">
            <w:pPr>
              <w:tabs>
                <w:tab w:val="left" w:pos="532"/>
              </w:tabs>
              <w:ind w:right="1651" w:firstLine="533"/>
              <w:jc w:val="both"/>
            </w:pPr>
            <w:r w:rsidRPr="00A06FED">
              <w:rPr>
                <w:color w:val="000000"/>
              </w:rPr>
              <w:t>В</w:t>
            </w:r>
            <w:r w:rsidR="001523C1">
              <w:rPr>
                <w:color w:val="000000"/>
              </w:rPr>
              <w:t xml:space="preserve"> </w:t>
            </w:r>
            <w:r w:rsidRPr="00A06FED">
              <w:rPr>
                <w:color w:val="000000"/>
              </w:rPr>
              <w:t>рабочей программе дисциплины представлены тематический план изучения</w:t>
            </w:r>
            <w:r w:rsidR="00A06FED" w:rsidRPr="00A06FED">
              <w:rPr>
                <w:color w:val="000000"/>
              </w:rPr>
              <w:t xml:space="preserve"> </w:t>
            </w:r>
            <w:r w:rsidRPr="00A06FED">
              <w:rPr>
                <w:color w:val="000000"/>
              </w:rPr>
              <w:t>дисциплины, программа, задания для самостоятельной</w:t>
            </w:r>
            <w:r w:rsidR="001523C1">
              <w:rPr>
                <w:color w:val="000000"/>
              </w:rPr>
              <w:t xml:space="preserve"> </w:t>
            </w:r>
            <w:r w:rsidRPr="00A06FED">
              <w:rPr>
                <w:color w:val="000000"/>
              </w:rPr>
              <w:t>работы,</w:t>
            </w:r>
            <w:r w:rsidR="001523C1">
              <w:rPr>
                <w:color w:val="000000"/>
              </w:rPr>
              <w:t xml:space="preserve"> </w:t>
            </w:r>
            <w:r w:rsidRPr="00A06FED">
              <w:rPr>
                <w:color w:val="000000"/>
              </w:rPr>
              <w:t>методические</w:t>
            </w:r>
            <w:r w:rsidR="001523C1">
              <w:rPr>
                <w:color w:val="000000"/>
              </w:rPr>
              <w:t xml:space="preserve"> </w:t>
            </w:r>
            <w:r w:rsidRPr="00A06FED">
              <w:rPr>
                <w:color w:val="000000"/>
              </w:rPr>
              <w:t>рекомендации для подготовки к занятиям для студентов, приводятся вопросы</w:t>
            </w:r>
            <w:r w:rsidR="00A06FED" w:rsidRPr="00A06FED">
              <w:rPr>
                <w:color w:val="000000"/>
              </w:rPr>
              <w:t xml:space="preserve"> </w:t>
            </w:r>
            <w:r w:rsidRPr="00A06FED">
              <w:rPr>
                <w:color w:val="000000"/>
              </w:rPr>
              <w:t>для подготовки к промежуточной аттестации.</w:t>
            </w:r>
            <w:r w:rsidRPr="00A06FED">
              <w:t xml:space="preserve"> </w:t>
            </w:r>
          </w:p>
        </w:tc>
      </w:tr>
      <w:tr w:rsidR="00855592" w:rsidRPr="00855592" w14:paraId="49D19798" w14:textId="77777777" w:rsidTr="000E7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6"/>
          <w:wBefore w:w="2124" w:type="dxa"/>
          <w:trHeight w:val="324"/>
        </w:trPr>
        <w:tc>
          <w:tcPr>
            <w:tcW w:w="729" w:type="dxa"/>
            <w:tcBorders>
              <w:top w:val="nil"/>
              <w:left w:val="nil"/>
              <w:bottom w:val="nil"/>
              <w:right w:val="nil"/>
            </w:tcBorders>
          </w:tcPr>
          <w:p w14:paraId="7D7762FC" w14:textId="77777777" w:rsidR="00807F3C" w:rsidRPr="00855592" w:rsidRDefault="00807F3C" w:rsidP="001F56CC"/>
        </w:tc>
        <w:tc>
          <w:tcPr>
            <w:tcW w:w="8311" w:type="dxa"/>
            <w:gridSpan w:val="6"/>
            <w:tcBorders>
              <w:top w:val="nil"/>
              <w:left w:val="nil"/>
              <w:bottom w:val="nil"/>
              <w:right w:val="nil"/>
            </w:tcBorders>
          </w:tcPr>
          <w:p w14:paraId="681D6697" w14:textId="77777777" w:rsidR="00A06FED" w:rsidRDefault="00A06FED" w:rsidP="001F56CC"/>
          <w:p w14:paraId="4AF5913C" w14:textId="77777777" w:rsidR="00A06FED" w:rsidRPr="00855592" w:rsidRDefault="00A06FED" w:rsidP="001F56CC"/>
        </w:tc>
      </w:tr>
      <w:tr w:rsidR="00855592" w:rsidRPr="00855592" w14:paraId="1A75AE32" w14:textId="77777777" w:rsidTr="000E7D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4"/>
          <w:gridAfter w:val="5"/>
          <w:wBefore w:w="366" w:type="dxa"/>
          <w:wAfter w:w="2945" w:type="dxa"/>
        </w:trPr>
        <w:tc>
          <w:tcPr>
            <w:tcW w:w="7853" w:type="dxa"/>
            <w:gridSpan w:val="4"/>
            <w:tcBorders>
              <w:top w:val="nil"/>
              <w:left w:val="nil"/>
              <w:bottom w:val="nil"/>
              <w:right w:val="nil"/>
            </w:tcBorders>
          </w:tcPr>
          <w:p w14:paraId="0699C19B" w14:textId="77777777" w:rsidR="00807F3C" w:rsidRDefault="00807F3C" w:rsidP="001F56CC">
            <w:pPr>
              <w:spacing w:before="120" w:after="120"/>
              <w:jc w:val="center"/>
              <w:rPr>
                <w:i/>
              </w:rPr>
            </w:pPr>
            <w:r w:rsidRPr="00855592">
              <w:rPr>
                <w:i/>
              </w:rPr>
              <w:t>Учебное издание</w:t>
            </w:r>
          </w:p>
          <w:p w14:paraId="2E56432B" w14:textId="77777777" w:rsidR="0010658E" w:rsidRPr="0010658E" w:rsidRDefault="0010658E" w:rsidP="001F56CC">
            <w:pPr>
              <w:spacing w:before="120" w:after="120"/>
              <w:jc w:val="center"/>
              <w:rPr>
                <w:i/>
                <w:sz w:val="28"/>
                <w:szCs w:val="28"/>
              </w:rPr>
            </w:pPr>
          </w:p>
          <w:p w14:paraId="1C904421" w14:textId="77777777" w:rsidR="0010658E" w:rsidRPr="0010658E" w:rsidRDefault="0010658E" w:rsidP="0010658E">
            <w:pPr>
              <w:pStyle w:val="2"/>
              <w:rPr>
                <w:b w:val="0"/>
                <w:i/>
              </w:rPr>
            </w:pPr>
            <w:r w:rsidRPr="0010658E">
              <w:rPr>
                <w:b w:val="0"/>
              </w:rPr>
              <w:t xml:space="preserve">ТЕХНИЧЕСКИЙ АНАЛИЗ И ТРЕЙДИНГ НА ФИНАНСОВОМ РЫНКЕ С ИСПОЛЬЗОВАНИЕМ </w:t>
            </w:r>
            <w:r w:rsidRPr="0010658E">
              <w:rPr>
                <w:b w:val="0"/>
                <w:lang w:val="en-US"/>
              </w:rPr>
              <w:t>B</w:t>
            </w:r>
            <w:r w:rsidRPr="0010658E">
              <w:rPr>
                <w:b w:val="0"/>
              </w:rPr>
              <w:t>LOOMBERG И ДРУГИХ СИСТЕМ</w:t>
            </w:r>
          </w:p>
          <w:p w14:paraId="08B1722C" w14:textId="731CAE43" w:rsidR="0010658E" w:rsidRPr="00855592" w:rsidRDefault="0010658E" w:rsidP="001F56CC">
            <w:pPr>
              <w:spacing w:before="120" w:after="120"/>
              <w:jc w:val="center"/>
              <w:rPr>
                <w:i/>
              </w:rPr>
            </w:pPr>
          </w:p>
        </w:tc>
      </w:tr>
    </w:tbl>
    <w:p w14:paraId="2B0F2132" w14:textId="77777777" w:rsidR="00AC73D1" w:rsidRDefault="00AC73D1" w:rsidP="00AC73D1">
      <w:pPr>
        <w:spacing w:after="120"/>
        <w:jc w:val="center"/>
      </w:pPr>
      <w:r>
        <w:t>Рабочая программа дисциплины</w:t>
      </w:r>
    </w:p>
    <w:p w14:paraId="7E793BAD" w14:textId="77777777" w:rsidR="00AC73D1" w:rsidRDefault="00AC73D1" w:rsidP="00AC73D1">
      <w:pPr>
        <w:spacing w:after="120"/>
        <w:jc w:val="center"/>
      </w:pPr>
      <w:r>
        <w:t>Компьютерный набор, верстка И.В.Лукашенко</w:t>
      </w:r>
    </w:p>
    <w:p w14:paraId="0BF344C0" w14:textId="77777777" w:rsidR="00AC73D1" w:rsidRDefault="00AC73D1" w:rsidP="00AC73D1">
      <w:pPr>
        <w:spacing w:after="120"/>
        <w:jc w:val="center"/>
      </w:pPr>
      <w:r>
        <w:t xml:space="preserve">Формат 60х90/16. Гарнитура </w:t>
      </w:r>
      <w:r>
        <w:rPr>
          <w:i/>
        </w:rPr>
        <w:t>TimesNewRoman</w:t>
      </w:r>
    </w:p>
    <w:p w14:paraId="0EA1389E" w14:textId="3B4C62D5" w:rsidR="00AC73D1" w:rsidRDefault="00AC73D1" w:rsidP="00AC73D1">
      <w:pPr>
        <w:spacing w:after="120"/>
        <w:jc w:val="center"/>
      </w:pPr>
      <w:r>
        <w:t>Усл. п.л.1,</w:t>
      </w:r>
      <w:r w:rsidR="002B2FCA">
        <w:t>3</w:t>
      </w:r>
      <w:r>
        <w:t>. Изд. № -20</w:t>
      </w:r>
      <w:r w:rsidR="00661A63">
        <w:t>2</w:t>
      </w:r>
      <w:r w:rsidR="00DB19E5">
        <w:t>4</w:t>
      </w:r>
      <w:r>
        <w:t xml:space="preserve">. </w:t>
      </w:r>
      <w:r w:rsidR="00093267">
        <w:t>Тираж экз.</w:t>
      </w:r>
      <w:r>
        <w:t xml:space="preserve"> </w:t>
      </w:r>
    </w:p>
    <w:p w14:paraId="5A05C815" w14:textId="77777777" w:rsidR="00AC73D1" w:rsidRDefault="00AC73D1" w:rsidP="00AC73D1">
      <w:pPr>
        <w:spacing w:after="120"/>
        <w:jc w:val="center"/>
      </w:pPr>
      <w:r>
        <w:t>Заказ _________</w:t>
      </w:r>
    </w:p>
    <w:p w14:paraId="2AD9C0CC" w14:textId="2E41E75B" w:rsidR="00AC73D1" w:rsidRDefault="00AC73D1" w:rsidP="00AC73D1">
      <w:pPr>
        <w:spacing w:after="120"/>
        <w:jc w:val="center"/>
        <w:rPr>
          <w:bCs/>
        </w:rPr>
      </w:pPr>
      <w:r>
        <w:rPr>
          <w:bCs/>
        </w:rPr>
        <w:t>Отпечатано в Финансовом университете</w:t>
      </w:r>
    </w:p>
    <w:p w14:paraId="3155696F" w14:textId="77777777" w:rsidR="002B2FCA" w:rsidRDefault="002B2FCA" w:rsidP="00AC73D1">
      <w:pPr>
        <w:spacing w:after="120"/>
        <w:jc w:val="center"/>
        <w:rPr>
          <w:bCs/>
        </w:rPr>
      </w:pPr>
    </w:p>
    <w:p w14:paraId="7EC60C8D" w14:textId="288507A8" w:rsidR="00AC73D1" w:rsidRPr="007F5048" w:rsidRDefault="00AC73D1" w:rsidP="00AC73D1">
      <w:pPr>
        <w:spacing w:after="120"/>
        <w:ind w:firstLine="5529"/>
        <w:jc w:val="both"/>
        <w:rPr>
          <w:b/>
          <w:bCs/>
        </w:rPr>
      </w:pPr>
      <w:r w:rsidRPr="007F5048">
        <w:rPr>
          <w:b/>
          <w:bCs/>
        </w:rPr>
        <w:sym w:font="Symbol" w:char="F0D3"/>
      </w:r>
      <w:r w:rsidRPr="007F5048">
        <w:rPr>
          <w:b/>
          <w:bCs/>
        </w:rPr>
        <w:t xml:space="preserve"> И.В.</w:t>
      </w:r>
      <w:r w:rsidR="00661A63" w:rsidRPr="007F5048">
        <w:rPr>
          <w:b/>
          <w:bCs/>
        </w:rPr>
        <w:t xml:space="preserve"> </w:t>
      </w:r>
      <w:r w:rsidRPr="007F5048">
        <w:rPr>
          <w:b/>
          <w:bCs/>
        </w:rPr>
        <w:t>Лукашенко</w:t>
      </w:r>
      <w:r w:rsidR="00661A63" w:rsidRPr="007F5048">
        <w:rPr>
          <w:b/>
          <w:bCs/>
        </w:rPr>
        <w:t>, 202</w:t>
      </w:r>
      <w:r w:rsidR="00BD05B9" w:rsidRPr="007F5048">
        <w:rPr>
          <w:b/>
          <w:bCs/>
        </w:rPr>
        <w:t>4</w:t>
      </w:r>
    </w:p>
    <w:p w14:paraId="0EDC7124" w14:textId="5A6941BD" w:rsidR="00AC73D1" w:rsidRPr="007F5048" w:rsidRDefault="00AC73D1" w:rsidP="00AC73D1">
      <w:pPr>
        <w:tabs>
          <w:tab w:val="left" w:pos="4104"/>
          <w:tab w:val="center" w:pos="4535"/>
          <w:tab w:val="right" w:pos="9070"/>
        </w:tabs>
        <w:spacing w:after="120"/>
        <w:ind w:firstLine="5529"/>
        <w:rPr>
          <w:b/>
          <w:bCs/>
        </w:rPr>
      </w:pPr>
      <w:r w:rsidRPr="007F5048">
        <w:rPr>
          <w:b/>
          <w:bCs/>
        </w:rPr>
        <w:sym w:font="Symbol" w:char="F0D3"/>
      </w:r>
      <w:r w:rsidRPr="007F5048">
        <w:rPr>
          <w:b/>
          <w:bCs/>
        </w:rPr>
        <w:t xml:space="preserve"> Финансовый </w:t>
      </w:r>
      <w:r w:rsidR="00093267" w:rsidRPr="007F5048">
        <w:rPr>
          <w:b/>
          <w:bCs/>
        </w:rPr>
        <w:t>университет, 20</w:t>
      </w:r>
      <w:r w:rsidR="00661A63" w:rsidRPr="007F5048">
        <w:rPr>
          <w:b/>
          <w:bCs/>
        </w:rPr>
        <w:t>2</w:t>
      </w:r>
      <w:r w:rsidR="00BD05B9" w:rsidRPr="007F5048">
        <w:rPr>
          <w:b/>
          <w:bCs/>
        </w:rPr>
        <w:t>4</w:t>
      </w:r>
      <w:r w:rsidRPr="007F5048">
        <w:rPr>
          <w:b/>
          <w:bCs/>
        </w:rPr>
        <w:t xml:space="preserve"> </w:t>
      </w:r>
    </w:p>
    <w:p w14:paraId="59C68A42" w14:textId="77777777" w:rsidR="00661A63" w:rsidRDefault="00661A63" w:rsidP="002E7419">
      <w:pPr>
        <w:shd w:val="clear" w:color="auto" w:fill="FFFFFF"/>
        <w:suppressAutoHyphens/>
        <w:spacing w:line="276" w:lineRule="auto"/>
        <w:ind w:firstLine="709"/>
        <w:jc w:val="center"/>
        <w:rPr>
          <w:rFonts w:eastAsia="Calibri"/>
          <w:b/>
          <w:sz w:val="28"/>
          <w:szCs w:val="28"/>
          <w:lang w:eastAsia="ar-SA"/>
        </w:rPr>
        <w:sectPr w:rsidR="00661A63" w:rsidSect="00A37B37">
          <w:footerReference w:type="default" r:id="rId8"/>
          <w:footerReference w:type="first" r:id="rId9"/>
          <w:pgSz w:w="11906" w:h="16838"/>
          <w:pgMar w:top="1418" w:right="991" w:bottom="1418" w:left="1418" w:header="709" w:footer="709" w:gutter="0"/>
          <w:pgNumType w:start="1" w:chapStyle="1"/>
          <w:cols w:space="708"/>
          <w:titlePg/>
          <w:docGrid w:linePitch="360"/>
        </w:sectPr>
      </w:pPr>
    </w:p>
    <w:p w14:paraId="30B2DF5E" w14:textId="77777777" w:rsidR="002E7419" w:rsidRPr="002E7419" w:rsidRDefault="002E7419" w:rsidP="002E7419">
      <w:pPr>
        <w:shd w:val="clear" w:color="auto" w:fill="FFFFFF"/>
        <w:suppressAutoHyphens/>
        <w:spacing w:line="276" w:lineRule="auto"/>
        <w:ind w:firstLine="709"/>
        <w:jc w:val="center"/>
        <w:rPr>
          <w:rFonts w:eastAsia="Calibri"/>
          <w:b/>
          <w:sz w:val="28"/>
          <w:szCs w:val="28"/>
          <w:lang w:eastAsia="ar-SA"/>
        </w:rPr>
      </w:pPr>
      <w:r w:rsidRPr="002E7419">
        <w:rPr>
          <w:rFonts w:eastAsia="Calibri"/>
          <w:b/>
          <w:sz w:val="28"/>
          <w:szCs w:val="28"/>
          <w:lang w:eastAsia="ar-SA"/>
        </w:rPr>
        <w:lastRenderedPageBreak/>
        <w:t>Содержание</w:t>
      </w:r>
    </w:p>
    <w:tbl>
      <w:tblPr>
        <w:tblW w:w="9747" w:type="dxa"/>
        <w:tblLook w:val="04A0" w:firstRow="1" w:lastRow="0" w:firstColumn="1" w:lastColumn="0" w:noHBand="0" w:noVBand="1"/>
      </w:tblPr>
      <w:tblGrid>
        <w:gridCol w:w="9084"/>
        <w:gridCol w:w="663"/>
      </w:tblGrid>
      <w:tr w:rsidR="00147750" w:rsidRPr="006A1144" w14:paraId="3A000177" w14:textId="77777777" w:rsidTr="00B1238E">
        <w:tc>
          <w:tcPr>
            <w:tcW w:w="9079" w:type="dxa"/>
            <w:shd w:val="clear" w:color="auto" w:fill="auto"/>
          </w:tcPr>
          <w:p w14:paraId="592FE75F" w14:textId="77777777" w:rsidR="00147750" w:rsidRPr="006A1144" w:rsidRDefault="00147750" w:rsidP="00AC73D1">
            <w:pPr>
              <w:contextualSpacing/>
              <w:jc w:val="both"/>
              <w:rPr>
                <w:rFonts w:eastAsia="Calibri"/>
                <w:bCs/>
                <w:sz w:val="26"/>
                <w:szCs w:val="26"/>
                <w:lang w:eastAsia="ar-SA"/>
              </w:rPr>
            </w:pPr>
            <w:r w:rsidRPr="006A1144">
              <w:rPr>
                <w:rFonts w:eastAsia="Calibri"/>
                <w:sz w:val="26"/>
                <w:szCs w:val="26"/>
                <w:lang w:eastAsia="ar-SA"/>
              </w:rPr>
              <w:t xml:space="preserve">1. Наименование дисциплины: </w:t>
            </w:r>
            <w:r w:rsidR="00AC73D1">
              <w:rPr>
                <w:rFonts w:eastAsia="Calibri"/>
                <w:bCs/>
                <w:sz w:val="26"/>
                <w:szCs w:val="26"/>
                <w:lang w:eastAsia="ar-SA"/>
              </w:rPr>
              <w:t>……………………………………………….</w:t>
            </w:r>
            <w:r w:rsidRPr="006A1144">
              <w:rPr>
                <w:rFonts w:eastAsia="Calibri"/>
                <w:bCs/>
                <w:sz w:val="26"/>
                <w:szCs w:val="26"/>
                <w:lang w:eastAsia="ar-SA"/>
              </w:rPr>
              <w:t>……..</w:t>
            </w:r>
          </w:p>
        </w:tc>
        <w:tc>
          <w:tcPr>
            <w:tcW w:w="668" w:type="dxa"/>
            <w:shd w:val="clear" w:color="auto" w:fill="auto"/>
          </w:tcPr>
          <w:p w14:paraId="1DCC19A1" w14:textId="689B35B7" w:rsidR="00147750" w:rsidRPr="006A1144" w:rsidRDefault="00B1238E" w:rsidP="0045735F">
            <w:pPr>
              <w:suppressAutoHyphens/>
              <w:jc w:val="right"/>
              <w:rPr>
                <w:rFonts w:eastAsia="Calibri"/>
                <w:sz w:val="26"/>
                <w:szCs w:val="26"/>
                <w:lang w:eastAsia="ar-SA"/>
              </w:rPr>
            </w:pPr>
            <w:r>
              <w:rPr>
                <w:rFonts w:eastAsia="Calibri"/>
                <w:sz w:val="26"/>
                <w:szCs w:val="26"/>
                <w:lang w:eastAsia="ar-SA"/>
              </w:rPr>
              <w:t>3</w:t>
            </w:r>
          </w:p>
        </w:tc>
      </w:tr>
      <w:tr w:rsidR="00147750" w:rsidRPr="006A1144" w14:paraId="07DD7C15" w14:textId="77777777" w:rsidTr="00B1238E">
        <w:tc>
          <w:tcPr>
            <w:tcW w:w="9079" w:type="dxa"/>
            <w:shd w:val="clear" w:color="auto" w:fill="auto"/>
          </w:tcPr>
          <w:p w14:paraId="2D45131D" w14:textId="0116A23F" w:rsidR="00147750" w:rsidRPr="006A1144" w:rsidRDefault="00147750" w:rsidP="0045735F">
            <w:pPr>
              <w:contextualSpacing/>
              <w:jc w:val="both"/>
              <w:rPr>
                <w:rFonts w:eastAsia="Calibri"/>
                <w:sz w:val="26"/>
                <w:szCs w:val="26"/>
                <w:lang w:eastAsia="ar-SA"/>
              </w:rPr>
            </w:pPr>
            <w:r w:rsidRPr="006A1144">
              <w:rPr>
                <w:rFonts w:eastAsia="Calibri"/>
                <w:sz w:val="26"/>
                <w:szCs w:val="26"/>
                <w:lang w:eastAsia="ar-SA"/>
              </w:rPr>
              <w:t xml:space="preserve">2. </w:t>
            </w:r>
            <w:r w:rsidRPr="006A1144">
              <w:rPr>
                <w:sz w:val="26"/>
                <w:szCs w:val="26"/>
              </w:rPr>
              <w:t>Перечень планируемых результатов обучения по дисциплине с указанием индикаторов их достижения и планируемых результатов обучения</w:t>
            </w:r>
            <w:r w:rsidRPr="006A1144">
              <w:rPr>
                <w:rFonts w:eastAsia="Calibri"/>
                <w:sz w:val="26"/>
                <w:szCs w:val="26"/>
                <w:lang w:eastAsia="ar-SA"/>
              </w:rPr>
              <w:t>…………………………………………………………………</w:t>
            </w:r>
            <w:r w:rsidR="002B2FCA">
              <w:rPr>
                <w:rFonts w:eastAsia="Calibri"/>
                <w:sz w:val="26"/>
                <w:szCs w:val="26"/>
                <w:lang w:eastAsia="ar-SA"/>
              </w:rPr>
              <w:t>……………</w:t>
            </w:r>
          </w:p>
        </w:tc>
        <w:tc>
          <w:tcPr>
            <w:tcW w:w="668" w:type="dxa"/>
            <w:shd w:val="clear" w:color="auto" w:fill="auto"/>
          </w:tcPr>
          <w:p w14:paraId="4DFB140E" w14:textId="77777777" w:rsidR="00147750" w:rsidRPr="006A1144" w:rsidRDefault="00147750" w:rsidP="0045735F">
            <w:pPr>
              <w:suppressAutoHyphens/>
              <w:jc w:val="right"/>
              <w:rPr>
                <w:rFonts w:eastAsia="Calibri"/>
                <w:sz w:val="26"/>
                <w:szCs w:val="26"/>
                <w:lang w:eastAsia="ar-SA"/>
              </w:rPr>
            </w:pPr>
          </w:p>
          <w:p w14:paraId="343D32BB" w14:textId="77777777" w:rsidR="00147750" w:rsidRPr="006A1144" w:rsidRDefault="00147750" w:rsidP="0045735F">
            <w:pPr>
              <w:suppressAutoHyphens/>
              <w:jc w:val="right"/>
              <w:rPr>
                <w:rFonts w:eastAsia="Calibri"/>
                <w:sz w:val="26"/>
                <w:szCs w:val="26"/>
                <w:lang w:eastAsia="ar-SA"/>
              </w:rPr>
            </w:pPr>
          </w:p>
          <w:p w14:paraId="2ACFFB03" w14:textId="381E7D14" w:rsidR="00147750" w:rsidRPr="006A1144" w:rsidRDefault="00B1238E" w:rsidP="0045735F">
            <w:pPr>
              <w:suppressAutoHyphens/>
              <w:jc w:val="right"/>
              <w:rPr>
                <w:rFonts w:eastAsia="Calibri"/>
                <w:sz w:val="26"/>
                <w:szCs w:val="26"/>
                <w:lang w:eastAsia="ar-SA"/>
              </w:rPr>
            </w:pPr>
            <w:r>
              <w:rPr>
                <w:rFonts w:eastAsia="Calibri"/>
                <w:sz w:val="26"/>
                <w:szCs w:val="26"/>
                <w:lang w:eastAsia="ar-SA"/>
              </w:rPr>
              <w:t>3</w:t>
            </w:r>
          </w:p>
        </w:tc>
      </w:tr>
      <w:tr w:rsidR="00147750" w:rsidRPr="006A1144" w14:paraId="5A1537A7" w14:textId="77777777" w:rsidTr="00B1238E">
        <w:tc>
          <w:tcPr>
            <w:tcW w:w="9079" w:type="dxa"/>
            <w:shd w:val="clear" w:color="auto" w:fill="auto"/>
          </w:tcPr>
          <w:p w14:paraId="56EDEAE0" w14:textId="1511130C" w:rsidR="00147750" w:rsidRPr="006A1144" w:rsidRDefault="00147750" w:rsidP="0045735F">
            <w:pPr>
              <w:contextualSpacing/>
              <w:jc w:val="both"/>
              <w:rPr>
                <w:rFonts w:eastAsia="Calibri"/>
                <w:sz w:val="26"/>
                <w:szCs w:val="26"/>
                <w:lang w:eastAsia="ar-SA"/>
              </w:rPr>
            </w:pPr>
            <w:r w:rsidRPr="006A1144">
              <w:rPr>
                <w:rFonts w:eastAsia="Calibri"/>
                <w:sz w:val="26"/>
                <w:szCs w:val="26"/>
                <w:lang w:eastAsia="ar-SA"/>
              </w:rPr>
              <w:t>3. Место дисциплины в структуре образовательной программы…………</w:t>
            </w:r>
            <w:r w:rsidR="002B2FCA">
              <w:rPr>
                <w:rFonts w:eastAsia="Calibri"/>
                <w:sz w:val="26"/>
                <w:szCs w:val="26"/>
                <w:lang w:eastAsia="ar-SA"/>
              </w:rPr>
              <w:t>………</w:t>
            </w:r>
          </w:p>
        </w:tc>
        <w:tc>
          <w:tcPr>
            <w:tcW w:w="668" w:type="dxa"/>
            <w:shd w:val="clear" w:color="auto" w:fill="auto"/>
          </w:tcPr>
          <w:p w14:paraId="00586487" w14:textId="12DEFC2C" w:rsidR="00147750" w:rsidRPr="006A1144" w:rsidRDefault="00B1238E" w:rsidP="0045735F">
            <w:pPr>
              <w:suppressAutoHyphens/>
              <w:jc w:val="right"/>
              <w:rPr>
                <w:rFonts w:eastAsia="Calibri"/>
                <w:sz w:val="26"/>
                <w:szCs w:val="26"/>
                <w:lang w:eastAsia="ar-SA"/>
              </w:rPr>
            </w:pPr>
            <w:r>
              <w:rPr>
                <w:rFonts w:eastAsia="Calibri"/>
                <w:sz w:val="26"/>
                <w:szCs w:val="26"/>
                <w:lang w:eastAsia="ar-SA"/>
              </w:rPr>
              <w:t>4</w:t>
            </w:r>
          </w:p>
        </w:tc>
      </w:tr>
      <w:tr w:rsidR="00147750" w:rsidRPr="006A1144" w14:paraId="529A77A1" w14:textId="77777777" w:rsidTr="00B1238E">
        <w:tc>
          <w:tcPr>
            <w:tcW w:w="9079" w:type="dxa"/>
            <w:shd w:val="clear" w:color="auto" w:fill="auto"/>
          </w:tcPr>
          <w:p w14:paraId="7B04ECBD" w14:textId="59F7B29B" w:rsidR="00147750" w:rsidRPr="006A1144" w:rsidRDefault="00147750" w:rsidP="0045735F">
            <w:pPr>
              <w:contextualSpacing/>
              <w:jc w:val="both"/>
              <w:rPr>
                <w:rFonts w:eastAsia="Calibri"/>
                <w:sz w:val="26"/>
                <w:szCs w:val="26"/>
                <w:lang w:eastAsia="ar-SA"/>
              </w:rPr>
            </w:pPr>
            <w:r w:rsidRPr="006A1144">
              <w:rPr>
                <w:rFonts w:eastAsia="Calibri"/>
                <w:sz w:val="26"/>
                <w:szCs w:val="26"/>
                <w:lang w:eastAsia="ar-SA"/>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2B2FCA">
              <w:rPr>
                <w:rFonts w:eastAsia="Calibri"/>
                <w:sz w:val="26"/>
                <w:szCs w:val="26"/>
                <w:lang w:eastAsia="ar-SA"/>
              </w:rPr>
              <w:t>………………</w:t>
            </w:r>
          </w:p>
        </w:tc>
        <w:tc>
          <w:tcPr>
            <w:tcW w:w="668" w:type="dxa"/>
            <w:shd w:val="clear" w:color="auto" w:fill="auto"/>
          </w:tcPr>
          <w:p w14:paraId="06FB0C8B" w14:textId="77777777" w:rsidR="00147750" w:rsidRPr="006A1144" w:rsidRDefault="00147750" w:rsidP="0045735F">
            <w:pPr>
              <w:suppressAutoHyphens/>
              <w:jc w:val="right"/>
              <w:rPr>
                <w:rFonts w:eastAsia="Calibri"/>
                <w:sz w:val="26"/>
                <w:szCs w:val="26"/>
                <w:lang w:eastAsia="ar-SA"/>
              </w:rPr>
            </w:pPr>
          </w:p>
          <w:p w14:paraId="681CE9F7" w14:textId="77777777" w:rsidR="00147750" w:rsidRPr="006A1144" w:rsidRDefault="00147750" w:rsidP="0045735F">
            <w:pPr>
              <w:suppressAutoHyphens/>
              <w:jc w:val="right"/>
              <w:rPr>
                <w:rFonts w:eastAsia="Calibri"/>
                <w:sz w:val="26"/>
                <w:szCs w:val="26"/>
                <w:lang w:eastAsia="ar-SA"/>
              </w:rPr>
            </w:pPr>
          </w:p>
          <w:p w14:paraId="38488EC9" w14:textId="5233FCE8" w:rsidR="00147750" w:rsidRPr="006A1144" w:rsidRDefault="00B1238E" w:rsidP="0045735F">
            <w:pPr>
              <w:suppressAutoHyphens/>
              <w:jc w:val="right"/>
              <w:rPr>
                <w:rFonts w:eastAsia="Calibri"/>
                <w:sz w:val="26"/>
                <w:szCs w:val="26"/>
                <w:lang w:eastAsia="ar-SA"/>
              </w:rPr>
            </w:pPr>
            <w:r>
              <w:rPr>
                <w:rFonts w:eastAsia="Calibri"/>
                <w:sz w:val="26"/>
                <w:szCs w:val="26"/>
                <w:lang w:eastAsia="ar-SA"/>
              </w:rPr>
              <w:t>4</w:t>
            </w:r>
          </w:p>
        </w:tc>
      </w:tr>
      <w:tr w:rsidR="00147750" w:rsidRPr="006A1144" w14:paraId="210EC1AF" w14:textId="77777777" w:rsidTr="00B1238E">
        <w:tc>
          <w:tcPr>
            <w:tcW w:w="9079" w:type="dxa"/>
            <w:shd w:val="clear" w:color="auto" w:fill="auto"/>
          </w:tcPr>
          <w:p w14:paraId="0AEC47B0" w14:textId="08D0C369" w:rsidR="00147750" w:rsidRPr="006A1144" w:rsidRDefault="00147750" w:rsidP="0045735F">
            <w:pPr>
              <w:contextualSpacing/>
              <w:jc w:val="both"/>
              <w:rPr>
                <w:rFonts w:eastAsia="Calibri"/>
                <w:sz w:val="26"/>
                <w:szCs w:val="26"/>
                <w:lang w:eastAsia="ar-SA"/>
              </w:rPr>
            </w:pPr>
            <w:r w:rsidRPr="006A1144">
              <w:rPr>
                <w:rFonts w:eastAsia="Calibri"/>
                <w:sz w:val="26"/>
                <w:szCs w:val="26"/>
                <w:lang w:eastAsia="ar-SA"/>
              </w:rPr>
              <w:t>5. Содержание дисциплины, структурированное по темам (разделам) дисциплины с указанием объемов (в академических часах) и видов учебных занятий………………………………………………………………</w:t>
            </w:r>
            <w:r w:rsidR="002B2FCA">
              <w:rPr>
                <w:rFonts w:eastAsia="Calibri"/>
                <w:sz w:val="26"/>
                <w:szCs w:val="26"/>
                <w:lang w:eastAsia="ar-SA"/>
              </w:rPr>
              <w:t>………………..</w:t>
            </w:r>
          </w:p>
        </w:tc>
        <w:tc>
          <w:tcPr>
            <w:tcW w:w="668" w:type="dxa"/>
            <w:shd w:val="clear" w:color="auto" w:fill="auto"/>
          </w:tcPr>
          <w:p w14:paraId="2586E981" w14:textId="77777777" w:rsidR="00147750" w:rsidRPr="006A1144" w:rsidRDefault="00147750" w:rsidP="0045735F">
            <w:pPr>
              <w:suppressAutoHyphens/>
              <w:jc w:val="right"/>
              <w:rPr>
                <w:rFonts w:eastAsia="Calibri"/>
                <w:sz w:val="26"/>
                <w:szCs w:val="26"/>
                <w:lang w:eastAsia="ar-SA"/>
              </w:rPr>
            </w:pPr>
          </w:p>
          <w:p w14:paraId="43B8C70A" w14:textId="77777777" w:rsidR="00147750" w:rsidRPr="006A1144" w:rsidRDefault="00147750" w:rsidP="0045735F">
            <w:pPr>
              <w:suppressAutoHyphens/>
              <w:jc w:val="right"/>
              <w:rPr>
                <w:rFonts w:eastAsia="Calibri"/>
                <w:sz w:val="26"/>
                <w:szCs w:val="26"/>
                <w:lang w:eastAsia="ar-SA"/>
              </w:rPr>
            </w:pPr>
          </w:p>
          <w:p w14:paraId="22B8A7EC" w14:textId="1F7608ED" w:rsidR="00147750" w:rsidRPr="006A1144" w:rsidRDefault="00B1238E" w:rsidP="0045735F">
            <w:pPr>
              <w:suppressAutoHyphens/>
              <w:jc w:val="right"/>
              <w:rPr>
                <w:rFonts w:eastAsia="Calibri"/>
                <w:sz w:val="26"/>
                <w:szCs w:val="26"/>
                <w:lang w:eastAsia="ar-SA"/>
              </w:rPr>
            </w:pPr>
            <w:r>
              <w:rPr>
                <w:rFonts w:eastAsia="Calibri"/>
                <w:sz w:val="26"/>
                <w:szCs w:val="26"/>
                <w:lang w:eastAsia="ar-SA"/>
              </w:rPr>
              <w:t>5</w:t>
            </w:r>
          </w:p>
        </w:tc>
      </w:tr>
      <w:tr w:rsidR="00147750" w:rsidRPr="006A1144" w14:paraId="20B31AB9" w14:textId="77777777" w:rsidTr="00B1238E">
        <w:tc>
          <w:tcPr>
            <w:tcW w:w="9079" w:type="dxa"/>
            <w:shd w:val="clear" w:color="auto" w:fill="auto"/>
          </w:tcPr>
          <w:p w14:paraId="4E290BD9" w14:textId="3ECC80B1" w:rsidR="00147750" w:rsidRPr="006A1144" w:rsidRDefault="00147750" w:rsidP="002B2FCA">
            <w:pPr>
              <w:suppressAutoHyphens/>
              <w:jc w:val="both"/>
              <w:rPr>
                <w:rFonts w:eastAsia="Calibri"/>
                <w:bCs/>
                <w:sz w:val="26"/>
                <w:szCs w:val="26"/>
                <w:lang w:eastAsia="ar-SA"/>
              </w:rPr>
            </w:pPr>
            <w:r>
              <w:rPr>
                <w:rFonts w:eastAsia="Calibri"/>
                <w:sz w:val="26"/>
                <w:szCs w:val="26"/>
                <w:lang w:eastAsia="ar-SA"/>
              </w:rPr>
              <w:t xml:space="preserve">5.1.Содержание дисциплины </w:t>
            </w:r>
            <w:r w:rsidR="00B1238E">
              <w:rPr>
                <w:rFonts w:eastAsia="Calibri"/>
                <w:bCs/>
                <w:sz w:val="26"/>
                <w:szCs w:val="26"/>
                <w:lang w:eastAsia="ar-SA"/>
              </w:rPr>
              <w:t>……………………………</w:t>
            </w:r>
            <w:r w:rsidR="002B2FCA">
              <w:rPr>
                <w:rFonts w:eastAsia="Calibri"/>
                <w:bCs/>
                <w:sz w:val="26"/>
                <w:szCs w:val="26"/>
                <w:lang w:eastAsia="ar-SA"/>
              </w:rPr>
              <w:t>………………………….</w:t>
            </w:r>
          </w:p>
        </w:tc>
        <w:tc>
          <w:tcPr>
            <w:tcW w:w="668" w:type="dxa"/>
            <w:shd w:val="clear" w:color="auto" w:fill="auto"/>
          </w:tcPr>
          <w:p w14:paraId="17C5F776" w14:textId="2F7D5770" w:rsidR="00147750" w:rsidRPr="00414704" w:rsidRDefault="00B1238E" w:rsidP="0045735F">
            <w:pPr>
              <w:suppressAutoHyphens/>
              <w:jc w:val="right"/>
              <w:rPr>
                <w:rFonts w:eastAsia="Calibri"/>
                <w:sz w:val="26"/>
                <w:szCs w:val="26"/>
                <w:lang w:eastAsia="ar-SA"/>
              </w:rPr>
            </w:pPr>
            <w:r>
              <w:rPr>
                <w:rFonts w:eastAsia="Calibri"/>
                <w:sz w:val="26"/>
                <w:szCs w:val="26"/>
                <w:lang w:eastAsia="ar-SA"/>
              </w:rPr>
              <w:t>5</w:t>
            </w:r>
          </w:p>
        </w:tc>
      </w:tr>
      <w:tr w:rsidR="00147750" w:rsidRPr="006A1144" w14:paraId="44B29739" w14:textId="77777777" w:rsidTr="00B1238E">
        <w:tc>
          <w:tcPr>
            <w:tcW w:w="9079" w:type="dxa"/>
            <w:shd w:val="clear" w:color="auto" w:fill="auto"/>
          </w:tcPr>
          <w:p w14:paraId="1214EF2C" w14:textId="0CE3E215" w:rsidR="00147750" w:rsidRPr="006A1144" w:rsidRDefault="00147750" w:rsidP="0045735F">
            <w:pPr>
              <w:suppressAutoHyphens/>
              <w:jc w:val="both"/>
              <w:rPr>
                <w:rFonts w:eastAsia="Calibri"/>
                <w:sz w:val="26"/>
                <w:szCs w:val="26"/>
                <w:lang w:eastAsia="ar-SA"/>
              </w:rPr>
            </w:pPr>
            <w:r w:rsidRPr="006A1144">
              <w:rPr>
                <w:rFonts w:eastAsia="Calibri"/>
                <w:sz w:val="26"/>
                <w:szCs w:val="26"/>
                <w:lang w:eastAsia="ar-SA"/>
              </w:rPr>
              <w:t>5.2.Учебно–тематический план………………………………………………</w:t>
            </w:r>
            <w:r w:rsidR="002B2FCA">
              <w:rPr>
                <w:rFonts w:eastAsia="Calibri"/>
                <w:sz w:val="26"/>
                <w:szCs w:val="26"/>
                <w:lang w:eastAsia="ar-SA"/>
              </w:rPr>
              <w:t>…….</w:t>
            </w:r>
          </w:p>
        </w:tc>
        <w:tc>
          <w:tcPr>
            <w:tcW w:w="668" w:type="dxa"/>
            <w:shd w:val="clear" w:color="auto" w:fill="auto"/>
          </w:tcPr>
          <w:p w14:paraId="482814CB" w14:textId="5AA3B367" w:rsidR="00147750" w:rsidRPr="00414704" w:rsidRDefault="00B1238E" w:rsidP="0045735F">
            <w:pPr>
              <w:suppressAutoHyphens/>
              <w:jc w:val="right"/>
              <w:rPr>
                <w:rFonts w:eastAsia="Calibri"/>
                <w:sz w:val="26"/>
                <w:szCs w:val="26"/>
                <w:lang w:eastAsia="ar-SA"/>
              </w:rPr>
            </w:pPr>
            <w:r>
              <w:rPr>
                <w:rFonts w:eastAsia="Calibri"/>
                <w:sz w:val="26"/>
                <w:szCs w:val="26"/>
                <w:lang w:eastAsia="ar-SA"/>
              </w:rPr>
              <w:t>7</w:t>
            </w:r>
          </w:p>
        </w:tc>
      </w:tr>
      <w:tr w:rsidR="00147750" w:rsidRPr="006A1144" w14:paraId="700A206E" w14:textId="77777777" w:rsidTr="00B1238E">
        <w:tc>
          <w:tcPr>
            <w:tcW w:w="9079" w:type="dxa"/>
            <w:shd w:val="clear" w:color="auto" w:fill="auto"/>
          </w:tcPr>
          <w:p w14:paraId="126039A1" w14:textId="55B6D88E" w:rsidR="00147750" w:rsidRPr="006A1144" w:rsidRDefault="00147750" w:rsidP="0045735F">
            <w:pPr>
              <w:suppressAutoHyphens/>
              <w:contextualSpacing/>
              <w:jc w:val="both"/>
              <w:rPr>
                <w:rFonts w:eastAsia="Calibri"/>
                <w:sz w:val="26"/>
                <w:szCs w:val="26"/>
                <w:lang w:eastAsia="ar-SA"/>
              </w:rPr>
            </w:pPr>
            <w:r w:rsidRPr="006A1144">
              <w:rPr>
                <w:rFonts w:eastAsia="Calibri"/>
                <w:sz w:val="26"/>
                <w:szCs w:val="26"/>
                <w:lang w:eastAsia="ar-SA"/>
              </w:rPr>
              <w:t>5.3. Содержание семинаров, практических занятий……………………</w:t>
            </w:r>
            <w:r w:rsidR="002B2FCA">
              <w:rPr>
                <w:rFonts w:eastAsia="Calibri"/>
                <w:sz w:val="26"/>
                <w:szCs w:val="26"/>
                <w:lang w:eastAsia="ar-SA"/>
              </w:rPr>
              <w:t>………….</w:t>
            </w:r>
          </w:p>
        </w:tc>
        <w:tc>
          <w:tcPr>
            <w:tcW w:w="668" w:type="dxa"/>
            <w:shd w:val="clear" w:color="auto" w:fill="auto"/>
          </w:tcPr>
          <w:p w14:paraId="108F99C0" w14:textId="6C04B0D2" w:rsidR="00147750" w:rsidRPr="006A1144" w:rsidRDefault="00B1238E" w:rsidP="0045735F">
            <w:pPr>
              <w:suppressAutoHyphens/>
              <w:jc w:val="right"/>
              <w:rPr>
                <w:rFonts w:eastAsia="Calibri"/>
                <w:sz w:val="26"/>
                <w:szCs w:val="26"/>
                <w:lang w:val="en-US" w:eastAsia="ar-SA"/>
              </w:rPr>
            </w:pPr>
            <w:r>
              <w:rPr>
                <w:rFonts w:eastAsia="Calibri"/>
                <w:sz w:val="26"/>
                <w:szCs w:val="26"/>
                <w:lang w:eastAsia="ar-SA"/>
              </w:rPr>
              <w:t>8</w:t>
            </w:r>
          </w:p>
        </w:tc>
      </w:tr>
      <w:tr w:rsidR="00147750" w:rsidRPr="006A1144" w14:paraId="1AE78B3F" w14:textId="77777777" w:rsidTr="00B1238E">
        <w:tc>
          <w:tcPr>
            <w:tcW w:w="9079" w:type="dxa"/>
            <w:shd w:val="clear" w:color="auto" w:fill="auto"/>
          </w:tcPr>
          <w:p w14:paraId="26570DEC" w14:textId="263AEDDA" w:rsidR="00147750" w:rsidRPr="006A1144" w:rsidRDefault="00147750" w:rsidP="00B1238E">
            <w:pPr>
              <w:jc w:val="both"/>
              <w:rPr>
                <w:rFonts w:eastAsia="Calibri"/>
                <w:bCs/>
                <w:sz w:val="26"/>
                <w:szCs w:val="26"/>
                <w:lang w:eastAsia="ar-SA"/>
              </w:rPr>
            </w:pPr>
            <w:r w:rsidRPr="006A1144">
              <w:rPr>
                <w:rFonts w:eastAsia="Calibri"/>
                <w:bCs/>
                <w:sz w:val="26"/>
                <w:szCs w:val="26"/>
                <w:lang w:eastAsia="ar-SA"/>
              </w:rPr>
              <w:t xml:space="preserve">6. </w:t>
            </w:r>
            <w:r w:rsidRPr="006A1144">
              <w:rPr>
                <w:bCs/>
                <w:sz w:val="26"/>
                <w:szCs w:val="26"/>
              </w:rPr>
              <w:t>Перечень учебно-методического обеспечения для самостоятельной работы обучающихся по дисциплине</w:t>
            </w:r>
            <w:r w:rsidR="002B2FCA">
              <w:rPr>
                <w:bCs/>
                <w:sz w:val="26"/>
                <w:szCs w:val="26"/>
              </w:rPr>
              <w:t>……………………………………………………….</w:t>
            </w:r>
          </w:p>
        </w:tc>
        <w:tc>
          <w:tcPr>
            <w:tcW w:w="668" w:type="dxa"/>
            <w:shd w:val="clear" w:color="auto" w:fill="auto"/>
          </w:tcPr>
          <w:p w14:paraId="74BDD3DF" w14:textId="77777777" w:rsidR="00147750" w:rsidRPr="006A1144" w:rsidRDefault="00147750" w:rsidP="0045735F">
            <w:pPr>
              <w:suppressAutoHyphens/>
              <w:jc w:val="right"/>
              <w:rPr>
                <w:rFonts w:eastAsia="Calibri"/>
                <w:sz w:val="26"/>
                <w:szCs w:val="26"/>
                <w:lang w:eastAsia="ar-SA"/>
              </w:rPr>
            </w:pPr>
          </w:p>
          <w:p w14:paraId="31761A9B" w14:textId="297ACC64" w:rsidR="00147750" w:rsidRPr="00414704" w:rsidRDefault="00B1238E" w:rsidP="0045735F">
            <w:pPr>
              <w:suppressAutoHyphens/>
              <w:jc w:val="right"/>
              <w:rPr>
                <w:rFonts w:eastAsia="Calibri"/>
                <w:sz w:val="26"/>
                <w:szCs w:val="26"/>
                <w:lang w:eastAsia="ar-SA"/>
              </w:rPr>
            </w:pPr>
            <w:r>
              <w:rPr>
                <w:rFonts w:eastAsia="Calibri"/>
                <w:sz w:val="26"/>
                <w:szCs w:val="26"/>
                <w:lang w:eastAsia="ar-SA"/>
              </w:rPr>
              <w:t>9</w:t>
            </w:r>
          </w:p>
        </w:tc>
      </w:tr>
      <w:tr w:rsidR="00147750" w:rsidRPr="006A1144" w14:paraId="7717D821" w14:textId="77777777" w:rsidTr="00B1238E">
        <w:tc>
          <w:tcPr>
            <w:tcW w:w="9079" w:type="dxa"/>
            <w:shd w:val="clear" w:color="auto" w:fill="auto"/>
          </w:tcPr>
          <w:p w14:paraId="3FD5A8AF" w14:textId="68B85553" w:rsidR="00147750" w:rsidRPr="006A1144" w:rsidRDefault="00B1238E" w:rsidP="0045735F">
            <w:pPr>
              <w:suppressAutoHyphens/>
              <w:jc w:val="both"/>
              <w:rPr>
                <w:rFonts w:eastAsia="Calibri"/>
                <w:bCs/>
                <w:sz w:val="26"/>
                <w:szCs w:val="26"/>
                <w:lang w:eastAsia="ar-SA"/>
              </w:rPr>
            </w:pPr>
            <w:r w:rsidRPr="006A1144">
              <w:rPr>
                <w:sz w:val="26"/>
                <w:szCs w:val="26"/>
              </w:rPr>
              <w:t>6.1. Перечень вопросов, отводимых на само</w:t>
            </w:r>
            <w:r w:rsidR="002B5F29">
              <w:rPr>
                <w:sz w:val="26"/>
                <w:szCs w:val="26"/>
              </w:rPr>
              <w:t>стоятельное освоение дисциплины</w:t>
            </w:r>
            <w:r>
              <w:rPr>
                <w:sz w:val="26"/>
                <w:szCs w:val="26"/>
              </w:rPr>
              <w:t xml:space="preserve">             </w:t>
            </w:r>
            <w:r w:rsidRPr="006A1144">
              <w:rPr>
                <w:sz w:val="26"/>
                <w:szCs w:val="26"/>
              </w:rPr>
              <w:t xml:space="preserve"> формы внеаудиторной самостоятельной работы</w:t>
            </w:r>
            <w:r w:rsidR="002B2FCA">
              <w:rPr>
                <w:sz w:val="26"/>
                <w:szCs w:val="26"/>
              </w:rPr>
              <w:t>………………………………….</w:t>
            </w:r>
            <w:r>
              <w:rPr>
                <w:sz w:val="26"/>
                <w:szCs w:val="26"/>
              </w:rPr>
              <w:t xml:space="preserve">       </w:t>
            </w:r>
          </w:p>
        </w:tc>
        <w:tc>
          <w:tcPr>
            <w:tcW w:w="668" w:type="dxa"/>
            <w:shd w:val="clear" w:color="auto" w:fill="auto"/>
          </w:tcPr>
          <w:p w14:paraId="02B50F47" w14:textId="0FACD5C2" w:rsidR="00147750" w:rsidRPr="00414704" w:rsidRDefault="00B1238E" w:rsidP="0045735F">
            <w:pPr>
              <w:suppressAutoHyphens/>
              <w:jc w:val="right"/>
              <w:rPr>
                <w:rFonts w:eastAsia="Calibri"/>
                <w:sz w:val="26"/>
                <w:szCs w:val="26"/>
                <w:lang w:eastAsia="ar-SA"/>
              </w:rPr>
            </w:pPr>
            <w:r>
              <w:rPr>
                <w:rFonts w:eastAsia="Calibri"/>
                <w:sz w:val="26"/>
                <w:szCs w:val="26"/>
                <w:lang w:eastAsia="ar-SA"/>
              </w:rPr>
              <w:t>9</w:t>
            </w:r>
          </w:p>
        </w:tc>
      </w:tr>
      <w:tr w:rsidR="00147750" w:rsidRPr="006A1144" w14:paraId="58EED3BA" w14:textId="77777777" w:rsidTr="00B1238E">
        <w:tc>
          <w:tcPr>
            <w:tcW w:w="9079" w:type="dxa"/>
            <w:shd w:val="clear" w:color="auto" w:fill="auto"/>
          </w:tcPr>
          <w:p w14:paraId="68CB52D0" w14:textId="27BB585C" w:rsidR="00147750" w:rsidRPr="006A1144" w:rsidRDefault="00147750" w:rsidP="0045735F">
            <w:pPr>
              <w:suppressAutoHyphens/>
              <w:jc w:val="both"/>
              <w:rPr>
                <w:rFonts w:eastAsia="Calibri"/>
                <w:sz w:val="26"/>
                <w:szCs w:val="26"/>
                <w:lang w:eastAsia="ar-SA"/>
              </w:rPr>
            </w:pPr>
            <w:r w:rsidRPr="006A1144">
              <w:rPr>
                <w:rFonts w:eastAsia="Calibri"/>
                <w:sz w:val="26"/>
                <w:szCs w:val="26"/>
                <w:lang w:eastAsia="ar-SA"/>
              </w:rPr>
              <w:t>6.2.</w:t>
            </w:r>
            <w:r w:rsidRPr="006A1144">
              <w:rPr>
                <w:sz w:val="26"/>
                <w:szCs w:val="26"/>
              </w:rPr>
              <w:t xml:space="preserve"> Перечень вопросов, заданий, тем для подготовки к текущему контролю </w:t>
            </w:r>
            <w:r w:rsidRPr="006A1144">
              <w:rPr>
                <w:rFonts w:eastAsia="Calibri"/>
                <w:sz w:val="26"/>
                <w:szCs w:val="26"/>
                <w:lang w:eastAsia="ar-SA"/>
              </w:rPr>
              <w:t>……………………………………………………</w:t>
            </w:r>
            <w:r w:rsidR="002B2FCA">
              <w:rPr>
                <w:rFonts w:eastAsia="Calibri"/>
                <w:sz w:val="26"/>
                <w:szCs w:val="26"/>
                <w:lang w:eastAsia="ar-SA"/>
              </w:rPr>
              <w:t>……………………………………</w:t>
            </w:r>
          </w:p>
        </w:tc>
        <w:tc>
          <w:tcPr>
            <w:tcW w:w="668" w:type="dxa"/>
            <w:shd w:val="clear" w:color="auto" w:fill="auto"/>
          </w:tcPr>
          <w:p w14:paraId="5B34EAD3" w14:textId="77777777" w:rsidR="00147750" w:rsidRPr="006A1144" w:rsidRDefault="00147750" w:rsidP="0045735F">
            <w:pPr>
              <w:suppressAutoHyphens/>
              <w:jc w:val="right"/>
              <w:rPr>
                <w:rFonts w:eastAsia="Calibri"/>
                <w:sz w:val="26"/>
                <w:szCs w:val="26"/>
                <w:lang w:eastAsia="ar-SA"/>
              </w:rPr>
            </w:pPr>
          </w:p>
          <w:p w14:paraId="182184C2" w14:textId="62E88A0F" w:rsidR="00147750" w:rsidRPr="006A1144" w:rsidRDefault="00B1238E" w:rsidP="0045735F">
            <w:pPr>
              <w:suppressAutoHyphens/>
              <w:jc w:val="right"/>
              <w:rPr>
                <w:rFonts w:eastAsia="Calibri"/>
                <w:sz w:val="26"/>
                <w:szCs w:val="26"/>
                <w:lang w:eastAsia="ar-SA"/>
              </w:rPr>
            </w:pPr>
            <w:r>
              <w:rPr>
                <w:rFonts w:eastAsia="Calibri"/>
                <w:sz w:val="26"/>
                <w:szCs w:val="26"/>
                <w:lang w:eastAsia="ar-SA"/>
              </w:rPr>
              <w:t>11</w:t>
            </w:r>
          </w:p>
        </w:tc>
      </w:tr>
      <w:tr w:rsidR="00147750" w:rsidRPr="006A1144" w14:paraId="48ACB1D6" w14:textId="77777777" w:rsidTr="00B1238E">
        <w:tc>
          <w:tcPr>
            <w:tcW w:w="9079" w:type="dxa"/>
            <w:shd w:val="clear" w:color="auto" w:fill="auto"/>
          </w:tcPr>
          <w:p w14:paraId="5D3D6AD3" w14:textId="0A2D4DEA" w:rsidR="00147750" w:rsidRPr="006A1144" w:rsidRDefault="00147750" w:rsidP="0045735F">
            <w:pPr>
              <w:suppressAutoHyphens/>
              <w:jc w:val="both"/>
              <w:rPr>
                <w:rFonts w:eastAsia="Calibri"/>
                <w:sz w:val="26"/>
                <w:szCs w:val="26"/>
                <w:lang w:eastAsia="ar-SA"/>
              </w:rPr>
            </w:pPr>
            <w:r w:rsidRPr="006A1144">
              <w:rPr>
                <w:rFonts w:eastAsia="Calibri"/>
                <w:sz w:val="26"/>
                <w:szCs w:val="26"/>
                <w:lang w:eastAsia="ar-SA"/>
              </w:rPr>
              <w:t>7. Фонд оценочных средств для проведения промежуточной аттестации по дисциплине………………………………………………………………</w:t>
            </w:r>
            <w:r w:rsidR="002B2FCA">
              <w:rPr>
                <w:rFonts w:eastAsia="Calibri"/>
                <w:sz w:val="26"/>
                <w:szCs w:val="26"/>
                <w:lang w:eastAsia="ar-SA"/>
              </w:rPr>
              <w:t>……………</w:t>
            </w:r>
          </w:p>
        </w:tc>
        <w:tc>
          <w:tcPr>
            <w:tcW w:w="668" w:type="dxa"/>
            <w:shd w:val="clear" w:color="auto" w:fill="auto"/>
          </w:tcPr>
          <w:p w14:paraId="1837FBD8" w14:textId="77777777" w:rsidR="00147750" w:rsidRPr="006A1144" w:rsidRDefault="00147750" w:rsidP="0045735F">
            <w:pPr>
              <w:suppressAutoHyphens/>
              <w:jc w:val="right"/>
              <w:rPr>
                <w:rFonts w:eastAsia="Calibri"/>
                <w:sz w:val="26"/>
                <w:szCs w:val="26"/>
                <w:lang w:eastAsia="ar-SA"/>
              </w:rPr>
            </w:pPr>
          </w:p>
          <w:p w14:paraId="36C5431E" w14:textId="33A5E40E" w:rsidR="00147750" w:rsidRPr="00414704" w:rsidRDefault="00B1238E" w:rsidP="0045735F">
            <w:pPr>
              <w:suppressAutoHyphens/>
              <w:jc w:val="right"/>
              <w:rPr>
                <w:rFonts w:eastAsia="Calibri"/>
                <w:sz w:val="26"/>
                <w:szCs w:val="26"/>
                <w:lang w:eastAsia="ar-SA"/>
              </w:rPr>
            </w:pPr>
            <w:r>
              <w:rPr>
                <w:rFonts w:eastAsia="Calibri"/>
                <w:sz w:val="26"/>
                <w:szCs w:val="26"/>
                <w:lang w:eastAsia="ar-SA"/>
              </w:rPr>
              <w:t>12</w:t>
            </w:r>
          </w:p>
        </w:tc>
      </w:tr>
      <w:tr w:rsidR="00147750" w:rsidRPr="006A1144" w14:paraId="37BC6155" w14:textId="77777777" w:rsidTr="00B1238E">
        <w:tc>
          <w:tcPr>
            <w:tcW w:w="9079" w:type="dxa"/>
            <w:shd w:val="clear" w:color="auto" w:fill="auto"/>
          </w:tcPr>
          <w:p w14:paraId="242F33B7" w14:textId="654941C7" w:rsidR="00147750" w:rsidRPr="006A1144" w:rsidRDefault="0031609F" w:rsidP="0045735F">
            <w:pPr>
              <w:suppressAutoHyphens/>
              <w:jc w:val="both"/>
              <w:rPr>
                <w:rFonts w:eastAsia="Calibri"/>
                <w:sz w:val="26"/>
                <w:szCs w:val="26"/>
                <w:lang w:eastAsia="ar-SA"/>
              </w:rPr>
            </w:pPr>
            <w:r w:rsidRPr="0031609F">
              <w:rPr>
                <w:rFonts w:eastAsia="Calibri"/>
                <w:sz w:val="26"/>
                <w:szCs w:val="26"/>
                <w:lang w:eastAsia="ar-SA"/>
              </w:rPr>
              <w:t>Типовые контрольные задания или иные материалы, необходимые для оценки индикаторов достижения компетенций, умений и знаний</w:t>
            </w:r>
            <w:r w:rsidR="00E155EF">
              <w:rPr>
                <w:rFonts w:eastAsia="Calibri"/>
                <w:sz w:val="26"/>
                <w:szCs w:val="26"/>
                <w:lang w:eastAsia="ar-SA"/>
              </w:rPr>
              <w:t>…………………………</w:t>
            </w:r>
          </w:p>
        </w:tc>
        <w:tc>
          <w:tcPr>
            <w:tcW w:w="668" w:type="dxa"/>
            <w:shd w:val="clear" w:color="auto" w:fill="auto"/>
          </w:tcPr>
          <w:p w14:paraId="41DFA635" w14:textId="77777777" w:rsidR="00147750" w:rsidRPr="006A1144" w:rsidRDefault="00147750" w:rsidP="0045735F">
            <w:pPr>
              <w:suppressAutoHyphens/>
              <w:spacing w:line="276" w:lineRule="auto"/>
              <w:jc w:val="right"/>
              <w:rPr>
                <w:rFonts w:eastAsia="Calibri"/>
                <w:sz w:val="26"/>
                <w:szCs w:val="26"/>
                <w:lang w:eastAsia="ar-SA"/>
              </w:rPr>
            </w:pPr>
          </w:p>
          <w:p w14:paraId="3BF817F8" w14:textId="39805614" w:rsidR="00147750" w:rsidRPr="00414704" w:rsidRDefault="00E155EF" w:rsidP="0045735F">
            <w:pPr>
              <w:suppressAutoHyphens/>
              <w:spacing w:line="276" w:lineRule="auto"/>
              <w:jc w:val="right"/>
              <w:rPr>
                <w:rFonts w:eastAsia="Calibri"/>
                <w:sz w:val="26"/>
                <w:szCs w:val="26"/>
                <w:lang w:eastAsia="ar-SA"/>
              </w:rPr>
            </w:pPr>
            <w:r>
              <w:rPr>
                <w:rFonts w:eastAsia="Calibri"/>
                <w:sz w:val="26"/>
                <w:szCs w:val="26"/>
                <w:lang w:eastAsia="ar-SA"/>
              </w:rPr>
              <w:t>12</w:t>
            </w:r>
          </w:p>
        </w:tc>
      </w:tr>
      <w:tr w:rsidR="00147750" w:rsidRPr="006A1144" w14:paraId="53206279" w14:textId="77777777" w:rsidTr="00B1238E">
        <w:tc>
          <w:tcPr>
            <w:tcW w:w="9079" w:type="dxa"/>
            <w:shd w:val="clear" w:color="auto" w:fill="auto"/>
          </w:tcPr>
          <w:p w14:paraId="7CCAE4A0" w14:textId="06C1B023" w:rsidR="00147750" w:rsidRPr="006A1144" w:rsidRDefault="00147750" w:rsidP="002B2FCA">
            <w:pPr>
              <w:suppressAutoHyphens/>
              <w:jc w:val="both"/>
              <w:rPr>
                <w:rFonts w:eastAsia="Calibri"/>
                <w:sz w:val="26"/>
                <w:szCs w:val="26"/>
                <w:lang w:eastAsia="ar-SA"/>
              </w:rPr>
            </w:pPr>
            <w:r w:rsidRPr="006A1144">
              <w:rPr>
                <w:rFonts w:eastAsia="Calibri"/>
                <w:sz w:val="26"/>
                <w:szCs w:val="26"/>
                <w:lang w:eastAsia="ar-SA"/>
              </w:rPr>
              <w:t xml:space="preserve">8. </w:t>
            </w:r>
            <w:r w:rsidR="00981A2C" w:rsidRPr="00981A2C">
              <w:rPr>
                <w:rFonts w:eastAsia="Calibri"/>
                <w:sz w:val="26"/>
                <w:szCs w:val="26"/>
                <w:lang w:eastAsia="ar-SA"/>
              </w:rPr>
              <w:t>Перечень основной и дополнительной учебной литературы, необходимой для освоения дисциплины</w:t>
            </w:r>
            <w:r w:rsidRPr="006A1144">
              <w:rPr>
                <w:rFonts w:eastAsia="Calibri"/>
                <w:sz w:val="26"/>
                <w:szCs w:val="26"/>
                <w:lang w:eastAsia="ar-SA"/>
              </w:rPr>
              <w:t>…</w:t>
            </w:r>
            <w:r w:rsidR="002B2FCA">
              <w:rPr>
                <w:rFonts w:eastAsia="Calibri"/>
                <w:sz w:val="26"/>
                <w:szCs w:val="26"/>
                <w:lang w:eastAsia="ar-SA"/>
              </w:rPr>
              <w:t xml:space="preserve"> ……………………………………………………</w:t>
            </w:r>
            <w:proofErr w:type="gramStart"/>
            <w:r w:rsidR="002B2FCA">
              <w:rPr>
                <w:rFonts w:eastAsia="Calibri"/>
                <w:sz w:val="26"/>
                <w:szCs w:val="26"/>
                <w:lang w:eastAsia="ar-SA"/>
              </w:rPr>
              <w:t>…….</w:t>
            </w:r>
            <w:proofErr w:type="gramEnd"/>
            <w:r w:rsidR="00B1238E">
              <w:rPr>
                <w:rFonts w:eastAsia="Calibri"/>
                <w:sz w:val="26"/>
                <w:szCs w:val="26"/>
                <w:lang w:eastAsia="ar-SA"/>
              </w:rPr>
              <w:t xml:space="preserve"> </w:t>
            </w:r>
            <w:r w:rsidR="002B2FCA">
              <w:rPr>
                <w:rFonts w:eastAsia="Calibri"/>
                <w:sz w:val="26"/>
                <w:szCs w:val="26"/>
                <w:lang w:eastAsia="ar-SA"/>
              </w:rPr>
              <w:t>..</w:t>
            </w:r>
            <w:r w:rsidR="00B1238E">
              <w:rPr>
                <w:rFonts w:eastAsia="Calibri"/>
                <w:sz w:val="26"/>
                <w:szCs w:val="26"/>
                <w:lang w:eastAsia="ar-SA"/>
              </w:rPr>
              <w:t xml:space="preserve">    </w:t>
            </w:r>
          </w:p>
        </w:tc>
        <w:tc>
          <w:tcPr>
            <w:tcW w:w="668" w:type="dxa"/>
            <w:shd w:val="clear" w:color="auto" w:fill="auto"/>
          </w:tcPr>
          <w:p w14:paraId="56A6A1AD" w14:textId="77777777" w:rsidR="002B2FCA" w:rsidRDefault="002B2FCA" w:rsidP="0045735F">
            <w:pPr>
              <w:suppressAutoHyphens/>
              <w:spacing w:line="276" w:lineRule="auto"/>
              <w:jc w:val="right"/>
              <w:rPr>
                <w:rFonts w:eastAsia="Calibri"/>
                <w:sz w:val="26"/>
                <w:szCs w:val="26"/>
                <w:lang w:eastAsia="ar-SA"/>
              </w:rPr>
            </w:pPr>
          </w:p>
          <w:p w14:paraId="0EB1B95A" w14:textId="17A231B0" w:rsidR="00147750" w:rsidRPr="00CA4CA8" w:rsidRDefault="00E155EF" w:rsidP="00D7421A">
            <w:pPr>
              <w:suppressAutoHyphens/>
              <w:spacing w:line="276" w:lineRule="auto"/>
              <w:jc w:val="right"/>
              <w:rPr>
                <w:rFonts w:eastAsia="Calibri"/>
                <w:sz w:val="26"/>
                <w:szCs w:val="26"/>
                <w:lang w:eastAsia="ar-SA"/>
              </w:rPr>
            </w:pPr>
            <w:r>
              <w:rPr>
                <w:rFonts w:eastAsia="Calibri"/>
                <w:sz w:val="26"/>
                <w:szCs w:val="26"/>
                <w:lang w:eastAsia="ar-SA"/>
              </w:rPr>
              <w:t>1</w:t>
            </w:r>
            <w:r w:rsidR="00D7421A">
              <w:rPr>
                <w:rFonts w:eastAsia="Calibri"/>
                <w:sz w:val="26"/>
                <w:szCs w:val="26"/>
                <w:lang w:eastAsia="ar-SA"/>
              </w:rPr>
              <w:t>5</w:t>
            </w:r>
          </w:p>
        </w:tc>
      </w:tr>
      <w:tr w:rsidR="00147750" w:rsidRPr="006A1144" w14:paraId="6D21A421" w14:textId="77777777" w:rsidTr="00B1238E">
        <w:tc>
          <w:tcPr>
            <w:tcW w:w="9079" w:type="dxa"/>
            <w:shd w:val="clear" w:color="auto" w:fill="auto"/>
          </w:tcPr>
          <w:p w14:paraId="735D5255" w14:textId="4BADB225" w:rsidR="00147750" w:rsidRPr="006A1144" w:rsidRDefault="00147750" w:rsidP="00F93763">
            <w:pPr>
              <w:tabs>
                <w:tab w:val="right" w:pos="720"/>
              </w:tabs>
              <w:suppressAutoHyphens/>
              <w:spacing w:line="360" w:lineRule="auto"/>
              <w:jc w:val="both"/>
              <w:rPr>
                <w:sz w:val="26"/>
                <w:szCs w:val="26"/>
                <w:lang w:eastAsia="ar-SA"/>
              </w:rPr>
            </w:pPr>
            <w:r w:rsidRPr="006A1144">
              <w:rPr>
                <w:sz w:val="26"/>
                <w:szCs w:val="26"/>
                <w:lang w:eastAsia="ar-SA"/>
              </w:rPr>
              <w:t xml:space="preserve">9. </w:t>
            </w:r>
            <w:r w:rsidR="00F93763" w:rsidRPr="00F93763">
              <w:rPr>
                <w:sz w:val="26"/>
                <w:szCs w:val="26"/>
                <w:lang w:eastAsia="ar-SA"/>
              </w:rPr>
              <w:t>Перечень ресурсов информационно-телекоммуникационной сети</w:t>
            </w:r>
            <w:r w:rsidR="00F93763">
              <w:rPr>
                <w:sz w:val="26"/>
                <w:szCs w:val="26"/>
                <w:lang w:eastAsia="ar-SA"/>
              </w:rPr>
              <w:t>…………….</w:t>
            </w:r>
          </w:p>
        </w:tc>
        <w:tc>
          <w:tcPr>
            <w:tcW w:w="668" w:type="dxa"/>
            <w:shd w:val="clear" w:color="auto" w:fill="auto"/>
          </w:tcPr>
          <w:p w14:paraId="5E2C861B" w14:textId="5B69EC33" w:rsidR="00147750" w:rsidRPr="002B2FCA" w:rsidRDefault="00B1238E" w:rsidP="0045735F">
            <w:pPr>
              <w:suppressAutoHyphens/>
              <w:spacing w:line="276" w:lineRule="auto"/>
              <w:jc w:val="right"/>
              <w:rPr>
                <w:rFonts w:eastAsia="Calibri"/>
                <w:sz w:val="26"/>
                <w:szCs w:val="26"/>
                <w:lang w:eastAsia="ar-SA"/>
              </w:rPr>
            </w:pPr>
            <w:r>
              <w:rPr>
                <w:rFonts w:eastAsia="Calibri"/>
                <w:sz w:val="26"/>
                <w:szCs w:val="26"/>
                <w:lang w:eastAsia="ar-SA"/>
              </w:rPr>
              <w:t>17</w:t>
            </w:r>
          </w:p>
        </w:tc>
      </w:tr>
      <w:tr w:rsidR="00147750" w:rsidRPr="006A1144" w14:paraId="2F91BD9F" w14:textId="77777777" w:rsidTr="00B1238E">
        <w:tc>
          <w:tcPr>
            <w:tcW w:w="9079" w:type="dxa"/>
            <w:shd w:val="clear" w:color="auto" w:fill="auto"/>
          </w:tcPr>
          <w:p w14:paraId="4D336D40" w14:textId="02CE5645" w:rsidR="00147750" w:rsidRPr="006A1144" w:rsidRDefault="00B1238E" w:rsidP="0045735F">
            <w:pPr>
              <w:suppressAutoHyphens/>
              <w:overflowPunct w:val="0"/>
              <w:autoSpaceDE w:val="0"/>
              <w:autoSpaceDN w:val="0"/>
              <w:adjustRightInd w:val="0"/>
              <w:textAlignment w:val="baseline"/>
              <w:rPr>
                <w:rFonts w:eastAsia="Calibri"/>
                <w:sz w:val="26"/>
                <w:szCs w:val="26"/>
                <w:lang w:eastAsia="ar-SA"/>
              </w:rPr>
            </w:pPr>
            <w:r w:rsidRPr="006A1144">
              <w:rPr>
                <w:rFonts w:eastAsia="Calibri"/>
                <w:sz w:val="26"/>
                <w:szCs w:val="26"/>
                <w:lang w:eastAsia="ar-SA"/>
              </w:rPr>
              <w:t xml:space="preserve">10. Методические указания для обучающихся по освоению дисциплины </w:t>
            </w:r>
            <w:r w:rsidRPr="00174532">
              <w:rPr>
                <w:rFonts w:eastAsia="Calibri"/>
                <w:sz w:val="26"/>
                <w:szCs w:val="26"/>
                <w:lang w:eastAsia="ar-SA"/>
              </w:rPr>
              <w:t>«</w:t>
            </w:r>
            <w:r w:rsidRPr="00174532">
              <w:rPr>
                <w:sz w:val="26"/>
                <w:szCs w:val="26"/>
              </w:rPr>
              <w:t xml:space="preserve">Технический анализ и </w:t>
            </w:r>
            <w:proofErr w:type="spellStart"/>
            <w:r w:rsidRPr="00174532">
              <w:rPr>
                <w:sz w:val="26"/>
                <w:szCs w:val="26"/>
              </w:rPr>
              <w:t>трейдинг</w:t>
            </w:r>
            <w:proofErr w:type="spellEnd"/>
            <w:r w:rsidRPr="00174532">
              <w:rPr>
                <w:sz w:val="26"/>
                <w:szCs w:val="26"/>
              </w:rPr>
              <w:t xml:space="preserve"> на финансовом рынке с использованием </w:t>
            </w:r>
            <w:r w:rsidRPr="00174532">
              <w:rPr>
                <w:sz w:val="26"/>
                <w:szCs w:val="26"/>
                <w:lang w:val="en-US"/>
              </w:rPr>
              <w:t>B</w:t>
            </w:r>
            <w:proofErr w:type="spellStart"/>
            <w:r w:rsidRPr="00174532">
              <w:rPr>
                <w:sz w:val="26"/>
                <w:szCs w:val="26"/>
              </w:rPr>
              <w:t>loomberg</w:t>
            </w:r>
            <w:proofErr w:type="spellEnd"/>
            <w:r w:rsidRPr="00174532">
              <w:rPr>
                <w:sz w:val="26"/>
                <w:szCs w:val="26"/>
              </w:rPr>
              <w:t xml:space="preserve"> и других систем</w:t>
            </w:r>
            <w:r w:rsidRPr="00174532">
              <w:rPr>
                <w:rFonts w:eastAsia="Calibri"/>
                <w:sz w:val="26"/>
                <w:szCs w:val="26"/>
                <w:lang w:eastAsia="ar-SA"/>
              </w:rPr>
              <w:t>»</w:t>
            </w:r>
            <w:r w:rsidR="002B2FCA">
              <w:rPr>
                <w:rFonts w:eastAsia="Calibri"/>
                <w:sz w:val="26"/>
                <w:szCs w:val="26"/>
                <w:lang w:eastAsia="ar-SA"/>
              </w:rPr>
              <w:t>………………………………………………………...</w:t>
            </w:r>
          </w:p>
        </w:tc>
        <w:tc>
          <w:tcPr>
            <w:tcW w:w="668" w:type="dxa"/>
            <w:shd w:val="clear" w:color="auto" w:fill="auto"/>
          </w:tcPr>
          <w:p w14:paraId="1FAD2A5C" w14:textId="77777777" w:rsidR="002B2FCA" w:rsidRDefault="002B2FCA" w:rsidP="0045735F">
            <w:pPr>
              <w:suppressAutoHyphens/>
              <w:jc w:val="right"/>
              <w:rPr>
                <w:rFonts w:eastAsia="Calibri"/>
                <w:sz w:val="26"/>
                <w:szCs w:val="26"/>
                <w:lang w:eastAsia="ar-SA"/>
              </w:rPr>
            </w:pPr>
          </w:p>
          <w:p w14:paraId="14214417" w14:textId="77777777" w:rsidR="002B2FCA" w:rsidRDefault="002B2FCA" w:rsidP="0045735F">
            <w:pPr>
              <w:suppressAutoHyphens/>
              <w:jc w:val="right"/>
              <w:rPr>
                <w:rFonts w:eastAsia="Calibri"/>
                <w:sz w:val="26"/>
                <w:szCs w:val="26"/>
                <w:lang w:eastAsia="ar-SA"/>
              </w:rPr>
            </w:pPr>
          </w:p>
          <w:p w14:paraId="48F30EF6" w14:textId="02E130FE" w:rsidR="00147750" w:rsidRPr="00CA4CA8" w:rsidRDefault="00B1238E" w:rsidP="0045735F">
            <w:pPr>
              <w:suppressAutoHyphens/>
              <w:jc w:val="right"/>
              <w:rPr>
                <w:rFonts w:eastAsia="Calibri"/>
                <w:sz w:val="26"/>
                <w:szCs w:val="26"/>
                <w:lang w:eastAsia="ar-SA"/>
              </w:rPr>
            </w:pPr>
            <w:r>
              <w:rPr>
                <w:rFonts w:eastAsia="Calibri"/>
                <w:sz w:val="26"/>
                <w:szCs w:val="26"/>
                <w:lang w:eastAsia="ar-SA"/>
              </w:rPr>
              <w:t>18</w:t>
            </w:r>
          </w:p>
        </w:tc>
      </w:tr>
      <w:tr w:rsidR="00147750" w:rsidRPr="006A1144" w14:paraId="7E958ED4" w14:textId="77777777" w:rsidTr="00B1238E">
        <w:tc>
          <w:tcPr>
            <w:tcW w:w="9079" w:type="dxa"/>
            <w:shd w:val="clear" w:color="auto" w:fill="auto"/>
          </w:tcPr>
          <w:p w14:paraId="3160A897" w14:textId="5087622C" w:rsidR="00147750" w:rsidRPr="006A1144" w:rsidRDefault="00147750" w:rsidP="0045735F">
            <w:pPr>
              <w:suppressAutoHyphens/>
              <w:overflowPunct w:val="0"/>
              <w:autoSpaceDE w:val="0"/>
              <w:autoSpaceDN w:val="0"/>
              <w:adjustRightInd w:val="0"/>
              <w:textAlignment w:val="baseline"/>
              <w:rPr>
                <w:rFonts w:eastAsia="Calibri"/>
                <w:sz w:val="26"/>
                <w:szCs w:val="26"/>
                <w:lang w:eastAsia="ar-SA"/>
              </w:rPr>
            </w:pPr>
            <w:r w:rsidRPr="006A1144">
              <w:rPr>
                <w:rFonts w:eastAsia="Calibri"/>
                <w:sz w:val="26"/>
                <w:szCs w:val="26"/>
                <w:lang w:eastAsia="ar-SA"/>
              </w:rPr>
              <w:t>11. Перечень информационных технологий, используемых при осуществлении образовательного процесса по дисциплине………</w:t>
            </w:r>
            <w:r w:rsidR="002B2FCA">
              <w:rPr>
                <w:rFonts w:eastAsia="Calibri"/>
                <w:sz w:val="26"/>
                <w:szCs w:val="26"/>
                <w:lang w:eastAsia="ar-SA"/>
              </w:rPr>
              <w:t>………………………………..</w:t>
            </w:r>
          </w:p>
        </w:tc>
        <w:tc>
          <w:tcPr>
            <w:tcW w:w="668" w:type="dxa"/>
            <w:shd w:val="clear" w:color="auto" w:fill="auto"/>
          </w:tcPr>
          <w:p w14:paraId="64307D13" w14:textId="77777777" w:rsidR="00147750" w:rsidRPr="006A1144" w:rsidRDefault="00147750" w:rsidP="0045735F">
            <w:pPr>
              <w:suppressAutoHyphens/>
              <w:jc w:val="right"/>
              <w:rPr>
                <w:rFonts w:eastAsia="Calibri"/>
                <w:sz w:val="26"/>
                <w:szCs w:val="26"/>
                <w:lang w:eastAsia="ar-SA"/>
              </w:rPr>
            </w:pPr>
          </w:p>
          <w:p w14:paraId="333B2209" w14:textId="10738EDF" w:rsidR="00147750" w:rsidRPr="006A1144" w:rsidRDefault="00B1238E" w:rsidP="00D7421A">
            <w:pPr>
              <w:suppressAutoHyphens/>
              <w:jc w:val="right"/>
              <w:rPr>
                <w:rFonts w:eastAsia="Calibri"/>
                <w:sz w:val="26"/>
                <w:szCs w:val="26"/>
                <w:lang w:val="en-US" w:eastAsia="ar-SA"/>
              </w:rPr>
            </w:pPr>
            <w:r>
              <w:rPr>
                <w:rFonts w:eastAsia="Calibri"/>
                <w:sz w:val="26"/>
                <w:szCs w:val="26"/>
                <w:lang w:eastAsia="ar-SA"/>
              </w:rPr>
              <w:t>2</w:t>
            </w:r>
            <w:r w:rsidR="00D7421A">
              <w:rPr>
                <w:rFonts w:eastAsia="Calibri"/>
                <w:sz w:val="26"/>
                <w:szCs w:val="26"/>
                <w:lang w:eastAsia="ar-SA"/>
              </w:rPr>
              <w:t>1</w:t>
            </w:r>
          </w:p>
        </w:tc>
      </w:tr>
      <w:tr w:rsidR="00147750" w:rsidRPr="006A1144" w14:paraId="0F48F1AF" w14:textId="77777777" w:rsidTr="00B1238E">
        <w:tc>
          <w:tcPr>
            <w:tcW w:w="9079" w:type="dxa"/>
            <w:shd w:val="clear" w:color="auto" w:fill="auto"/>
          </w:tcPr>
          <w:p w14:paraId="4A9559DE" w14:textId="6E8DE09F" w:rsidR="00147750" w:rsidRPr="006A1144" w:rsidRDefault="00147750" w:rsidP="0045735F">
            <w:pPr>
              <w:suppressAutoHyphens/>
              <w:overflowPunct w:val="0"/>
              <w:autoSpaceDE w:val="0"/>
              <w:autoSpaceDN w:val="0"/>
              <w:adjustRightInd w:val="0"/>
              <w:jc w:val="both"/>
              <w:textAlignment w:val="baseline"/>
              <w:rPr>
                <w:rFonts w:eastAsia="Calibri"/>
                <w:sz w:val="26"/>
                <w:szCs w:val="26"/>
                <w:lang w:eastAsia="ar-SA"/>
              </w:rPr>
            </w:pPr>
            <w:r w:rsidRPr="006A1144">
              <w:rPr>
                <w:rFonts w:eastAsia="Calibri"/>
                <w:sz w:val="26"/>
                <w:szCs w:val="26"/>
                <w:lang w:eastAsia="ar-SA"/>
              </w:rPr>
              <w:t>12.Материально-техническое обеспечение дисциплины…………………</w:t>
            </w:r>
            <w:r w:rsidR="002B2FCA">
              <w:rPr>
                <w:rFonts w:eastAsia="Calibri"/>
                <w:sz w:val="26"/>
                <w:szCs w:val="26"/>
                <w:lang w:eastAsia="ar-SA"/>
              </w:rPr>
              <w:t>………..</w:t>
            </w:r>
          </w:p>
        </w:tc>
        <w:tc>
          <w:tcPr>
            <w:tcW w:w="668" w:type="dxa"/>
            <w:shd w:val="clear" w:color="auto" w:fill="auto"/>
          </w:tcPr>
          <w:p w14:paraId="5EA5876B" w14:textId="708742C4" w:rsidR="00147750" w:rsidRPr="006A1144" w:rsidRDefault="00B1238E" w:rsidP="0045735F">
            <w:pPr>
              <w:suppressAutoHyphens/>
              <w:jc w:val="right"/>
              <w:rPr>
                <w:rFonts w:eastAsia="Calibri"/>
                <w:sz w:val="26"/>
                <w:szCs w:val="26"/>
                <w:lang w:val="en-US" w:eastAsia="ar-SA"/>
              </w:rPr>
            </w:pPr>
            <w:r>
              <w:rPr>
                <w:rFonts w:eastAsia="Calibri"/>
                <w:sz w:val="26"/>
                <w:szCs w:val="26"/>
                <w:lang w:eastAsia="ar-SA"/>
              </w:rPr>
              <w:t>21</w:t>
            </w:r>
          </w:p>
        </w:tc>
      </w:tr>
    </w:tbl>
    <w:p w14:paraId="7C6C89EE" w14:textId="77777777" w:rsidR="00147750" w:rsidRDefault="00147750"/>
    <w:p w14:paraId="6AF47AFA" w14:textId="5A4C3AD2" w:rsidR="00B1238E" w:rsidRDefault="00B1238E">
      <w:r>
        <w:br w:type="page"/>
      </w:r>
    </w:p>
    <w:p w14:paraId="28DA2F5D" w14:textId="77777777" w:rsidR="002D6A84" w:rsidRDefault="002D6A84" w:rsidP="00E8094B">
      <w:pPr>
        <w:pStyle w:val="2"/>
        <w:numPr>
          <w:ilvl w:val="0"/>
          <w:numId w:val="5"/>
        </w:numPr>
        <w:jc w:val="left"/>
        <w:rPr>
          <w:rFonts w:eastAsia="Calibri"/>
        </w:rPr>
      </w:pPr>
      <w:r w:rsidRPr="002327DD">
        <w:rPr>
          <w:rFonts w:eastAsia="Calibri"/>
        </w:rPr>
        <w:lastRenderedPageBreak/>
        <w:t xml:space="preserve">Наименование дисциплины: </w:t>
      </w:r>
    </w:p>
    <w:p w14:paraId="5557C28C" w14:textId="77777777" w:rsidR="00383374" w:rsidRPr="00383374" w:rsidRDefault="00383374" w:rsidP="00383374">
      <w:pPr>
        <w:rPr>
          <w:rFonts w:eastAsia="Calibri"/>
        </w:rPr>
      </w:pPr>
    </w:p>
    <w:p w14:paraId="095AF48D" w14:textId="0EAD95DE" w:rsidR="000369C6" w:rsidRDefault="00C61619" w:rsidP="00B9329F">
      <w:pPr>
        <w:jc w:val="both"/>
        <w:rPr>
          <w:rFonts w:eastAsia="Calibri"/>
          <w:bCs/>
          <w:sz w:val="28"/>
          <w:szCs w:val="28"/>
          <w:lang w:eastAsia="ar-SA"/>
        </w:rPr>
      </w:pPr>
      <w:r w:rsidRPr="00174532">
        <w:rPr>
          <w:rFonts w:eastAsia="Calibri"/>
          <w:bCs/>
          <w:sz w:val="28"/>
          <w:szCs w:val="28"/>
          <w:lang w:eastAsia="ar-SA"/>
        </w:rPr>
        <w:t>«</w:t>
      </w:r>
      <w:r w:rsidR="00174532" w:rsidRPr="00174532">
        <w:rPr>
          <w:sz w:val="28"/>
          <w:szCs w:val="28"/>
        </w:rPr>
        <w:t xml:space="preserve">Технический анализ и трейдинг на финансовом рынке с использованием </w:t>
      </w:r>
      <w:r w:rsidR="00174532" w:rsidRPr="00174532">
        <w:rPr>
          <w:sz w:val="28"/>
          <w:szCs w:val="28"/>
          <w:lang w:val="en-US"/>
        </w:rPr>
        <w:t>B</w:t>
      </w:r>
      <w:r w:rsidR="00174532" w:rsidRPr="00174532">
        <w:rPr>
          <w:sz w:val="28"/>
          <w:szCs w:val="28"/>
        </w:rPr>
        <w:t>loomberg и других систем</w:t>
      </w:r>
      <w:r w:rsidR="00B9329F">
        <w:rPr>
          <w:rFonts w:eastAsia="Calibri"/>
          <w:bCs/>
          <w:sz w:val="28"/>
          <w:szCs w:val="28"/>
          <w:lang w:eastAsia="ar-SA"/>
        </w:rPr>
        <w:t>».</w:t>
      </w:r>
    </w:p>
    <w:p w14:paraId="345B2D95" w14:textId="77777777" w:rsidR="00B9329F" w:rsidRPr="00174532" w:rsidRDefault="00B9329F" w:rsidP="00B9329F">
      <w:pPr>
        <w:jc w:val="both"/>
        <w:rPr>
          <w:rFonts w:eastAsia="Calibri"/>
          <w:bCs/>
          <w:sz w:val="28"/>
          <w:szCs w:val="28"/>
          <w:lang w:eastAsia="ar-SA"/>
        </w:rPr>
      </w:pPr>
    </w:p>
    <w:p w14:paraId="4A80DC77" w14:textId="776E5ED8" w:rsidR="00B9329F" w:rsidRDefault="007A75E8" w:rsidP="00AB0CE3">
      <w:pPr>
        <w:pStyle w:val="1"/>
        <w:keepNext w:val="0"/>
        <w:widowControl w:val="0"/>
        <w:numPr>
          <w:ilvl w:val="0"/>
          <w:numId w:val="5"/>
        </w:numPr>
        <w:tabs>
          <w:tab w:val="left" w:pos="2102"/>
        </w:tabs>
        <w:autoSpaceDE w:val="0"/>
        <w:autoSpaceDN w:val="0"/>
        <w:ind w:right="689"/>
        <w:jc w:val="left"/>
        <w:rPr>
          <w:rFonts w:asciiTheme="majorBidi" w:hAnsiTheme="majorBidi" w:cstheme="majorBidi"/>
        </w:rPr>
      </w:pPr>
      <w:r>
        <w:t xml:space="preserve">Перечень планируемых результатов </w:t>
      </w:r>
      <w:r w:rsidR="00B9329F" w:rsidRPr="0060382D">
        <w:rPr>
          <w:rFonts w:asciiTheme="majorBidi" w:hAnsiTheme="majorBidi" w:cstheme="majorBidi"/>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D70B91" w14:textId="77777777" w:rsidR="00B9329F" w:rsidRDefault="00B9329F" w:rsidP="00B9329F">
      <w:pPr>
        <w:pStyle w:val="2"/>
        <w:spacing w:line="276" w:lineRule="auto"/>
        <w:ind w:left="360"/>
        <w:jc w:val="right"/>
        <w:rPr>
          <w:b w:val="0"/>
          <w:sz w:val="24"/>
          <w:szCs w:val="24"/>
        </w:rPr>
      </w:pPr>
    </w:p>
    <w:p w14:paraId="082F08EB" w14:textId="66C7ECDF" w:rsidR="004D58A6" w:rsidRPr="00B9329F" w:rsidRDefault="004D58A6" w:rsidP="00B9329F">
      <w:pPr>
        <w:pStyle w:val="2"/>
        <w:spacing w:line="276" w:lineRule="auto"/>
        <w:ind w:left="360"/>
        <w:jc w:val="right"/>
        <w:rPr>
          <w:b w:val="0"/>
          <w:sz w:val="24"/>
          <w:szCs w:val="24"/>
        </w:rPr>
      </w:pPr>
      <w:r w:rsidRPr="00B9329F">
        <w:rPr>
          <w:b w:val="0"/>
          <w:sz w:val="24"/>
          <w:szCs w:val="24"/>
        </w:rPr>
        <w:t>Таблица 1</w:t>
      </w:r>
    </w:p>
    <w:tbl>
      <w:tblPr>
        <w:tblStyle w:val="af2"/>
        <w:tblW w:w="5000" w:type="pct"/>
        <w:tblLayout w:type="fixed"/>
        <w:tblLook w:val="04A0" w:firstRow="1" w:lastRow="0" w:firstColumn="1" w:lastColumn="0" w:noHBand="0" w:noVBand="1"/>
      </w:tblPr>
      <w:tblGrid>
        <w:gridCol w:w="1456"/>
        <w:gridCol w:w="2482"/>
        <w:gridCol w:w="2628"/>
        <w:gridCol w:w="3205"/>
      </w:tblGrid>
      <w:tr w:rsidR="00BF0EE2" w:rsidRPr="00B9329F" w14:paraId="52BE3D66" w14:textId="77777777" w:rsidTr="00B9329F">
        <w:tc>
          <w:tcPr>
            <w:tcW w:w="745" w:type="pct"/>
          </w:tcPr>
          <w:p w14:paraId="3394699F" w14:textId="77777777" w:rsidR="00BF0EE2" w:rsidRPr="00B9329F" w:rsidRDefault="00BF0EE2" w:rsidP="001560A6">
            <w:pPr>
              <w:tabs>
                <w:tab w:val="left" w:pos="540"/>
              </w:tabs>
              <w:contextualSpacing/>
              <w:jc w:val="both"/>
              <w:rPr>
                <w:b/>
                <w:sz w:val="20"/>
                <w:szCs w:val="20"/>
              </w:rPr>
            </w:pPr>
            <w:r w:rsidRPr="00B9329F">
              <w:rPr>
                <w:b/>
                <w:sz w:val="20"/>
                <w:szCs w:val="20"/>
              </w:rPr>
              <w:t>Код компетенции</w:t>
            </w:r>
          </w:p>
        </w:tc>
        <w:tc>
          <w:tcPr>
            <w:tcW w:w="1270" w:type="pct"/>
          </w:tcPr>
          <w:p w14:paraId="5FA4D170" w14:textId="77777777" w:rsidR="00BF0EE2" w:rsidRPr="00B9329F" w:rsidRDefault="00BF0EE2" w:rsidP="001560A6">
            <w:pPr>
              <w:tabs>
                <w:tab w:val="left" w:pos="540"/>
              </w:tabs>
              <w:contextualSpacing/>
              <w:jc w:val="both"/>
              <w:rPr>
                <w:b/>
                <w:sz w:val="20"/>
                <w:szCs w:val="20"/>
              </w:rPr>
            </w:pPr>
            <w:r w:rsidRPr="00B9329F">
              <w:rPr>
                <w:b/>
                <w:sz w:val="20"/>
                <w:szCs w:val="20"/>
              </w:rPr>
              <w:t>Наименование компетенции</w:t>
            </w:r>
          </w:p>
        </w:tc>
        <w:tc>
          <w:tcPr>
            <w:tcW w:w="1345" w:type="pct"/>
          </w:tcPr>
          <w:p w14:paraId="5103A19F" w14:textId="77777777" w:rsidR="00BF0EE2" w:rsidRPr="00B9329F" w:rsidRDefault="00114219" w:rsidP="008868FF">
            <w:pPr>
              <w:tabs>
                <w:tab w:val="left" w:pos="540"/>
              </w:tabs>
              <w:contextualSpacing/>
              <w:jc w:val="both"/>
              <w:rPr>
                <w:b/>
                <w:sz w:val="20"/>
                <w:szCs w:val="20"/>
              </w:rPr>
            </w:pPr>
            <w:r w:rsidRPr="00B9329F">
              <w:rPr>
                <w:b/>
                <w:sz w:val="20"/>
                <w:szCs w:val="20"/>
              </w:rPr>
              <w:t>Индикаторы достижения компетенции</w:t>
            </w:r>
          </w:p>
        </w:tc>
        <w:tc>
          <w:tcPr>
            <w:tcW w:w="1640" w:type="pct"/>
          </w:tcPr>
          <w:p w14:paraId="135C3086" w14:textId="77777777" w:rsidR="00BF0EE2" w:rsidRPr="00B9329F" w:rsidRDefault="00BF0EE2" w:rsidP="008868FF">
            <w:pPr>
              <w:tabs>
                <w:tab w:val="left" w:pos="540"/>
              </w:tabs>
              <w:contextualSpacing/>
              <w:jc w:val="both"/>
              <w:rPr>
                <w:b/>
                <w:sz w:val="20"/>
                <w:szCs w:val="20"/>
              </w:rPr>
            </w:pPr>
            <w:r w:rsidRPr="00B9329F">
              <w:rPr>
                <w:b/>
                <w:sz w:val="20"/>
                <w:szCs w:val="20"/>
              </w:rPr>
              <w:t>Результаты обучения (владения, умения и знания), соотнесенные с компетенциями</w:t>
            </w:r>
          </w:p>
        </w:tc>
      </w:tr>
      <w:tr w:rsidR="00BF0EE2" w:rsidRPr="00B9329F" w14:paraId="07331A0C" w14:textId="77777777" w:rsidTr="00B9329F">
        <w:tc>
          <w:tcPr>
            <w:tcW w:w="745" w:type="pct"/>
          </w:tcPr>
          <w:p w14:paraId="67465F26" w14:textId="277F1DB1" w:rsidR="00BF0EE2" w:rsidRPr="00B9329F" w:rsidRDefault="00BF0EE2" w:rsidP="00B9329F">
            <w:pPr>
              <w:rPr>
                <w:rFonts w:eastAsia="Calibri"/>
                <w:b/>
                <w:sz w:val="20"/>
                <w:szCs w:val="20"/>
              </w:rPr>
            </w:pPr>
            <w:r w:rsidRPr="00B9329F">
              <w:rPr>
                <w:rFonts w:eastAsia="Calibri"/>
                <w:b/>
                <w:sz w:val="20"/>
                <w:szCs w:val="20"/>
              </w:rPr>
              <w:t>ПКП-</w:t>
            </w:r>
            <w:r w:rsidR="00DB19E5" w:rsidRPr="00B9329F">
              <w:rPr>
                <w:rFonts w:eastAsia="Calibri"/>
                <w:b/>
                <w:sz w:val="20"/>
                <w:szCs w:val="20"/>
              </w:rPr>
              <w:t>3</w:t>
            </w:r>
          </w:p>
          <w:p w14:paraId="11BD20A1" w14:textId="77777777" w:rsidR="00BF0EE2" w:rsidRPr="00B9329F" w:rsidRDefault="00BF0EE2" w:rsidP="00B9329F">
            <w:pPr>
              <w:tabs>
                <w:tab w:val="left" w:pos="540"/>
              </w:tabs>
              <w:contextualSpacing/>
              <w:rPr>
                <w:color w:val="FF0000"/>
                <w:sz w:val="20"/>
                <w:szCs w:val="20"/>
              </w:rPr>
            </w:pPr>
          </w:p>
        </w:tc>
        <w:tc>
          <w:tcPr>
            <w:tcW w:w="1270" w:type="pct"/>
          </w:tcPr>
          <w:p w14:paraId="1F998294" w14:textId="0BE20054" w:rsidR="00BF0EE2" w:rsidRPr="00835AC6" w:rsidRDefault="00835AC6" w:rsidP="00B9329F">
            <w:pPr>
              <w:tabs>
                <w:tab w:val="left" w:pos="540"/>
              </w:tabs>
              <w:contextualSpacing/>
              <w:rPr>
                <w:color w:val="FF0000"/>
                <w:sz w:val="20"/>
                <w:szCs w:val="20"/>
              </w:rPr>
            </w:pPr>
            <w:r w:rsidRPr="00835AC6">
              <w:rPr>
                <w:sz w:val="20"/>
                <w:szCs w:val="20"/>
              </w:rPr>
              <w:t>Способность анализировать финансовые инструменты и 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p>
        </w:tc>
        <w:tc>
          <w:tcPr>
            <w:tcW w:w="1345" w:type="pct"/>
          </w:tcPr>
          <w:p w14:paraId="44E70771" w14:textId="62C5138E" w:rsidR="00835AC6" w:rsidRPr="00835AC6" w:rsidRDefault="00835AC6" w:rsidP="00FA3E95">
            <w:pPr>
              <w:pStyle w:val="af9"/>
              <w:ind w:left="0"/>
              <w:rPr>
                <w:bCs/>
                <w:sz w:val="20"/>
                <w:szCs w:val="20"/>
              </w:rPr>
            </w:pPr>
            <w:r w:rsidRPr="00835AC6">
              <w:rPr>
                <w:bCs/>
                <w:sz w:val="20"/>
                <w:szCs w:val="20"/>
              </w:rPr>
              <w:t>1.Применяет для анализа финансовых инструментов и инвестиционных проектов навыки прогнозной финансовой аналитики на основе анализа больших данных.</w:t>
            </w:r>
          </w:p>
          <w:p w14:paraId="7ECB627B" w14:textId="77777777" w:rsidR="00835AC6" w:rsidRDefault="00835AC6" w:rsidP="00FA3E95">
            <w:pPr>
              <w:tabs>
                <w:tab w:val="left" w:pos="540"/>
              </w:tabs>
              <w:contextualSpacing/>
              <w:rPr>
                <w:bCs/>
                <w:sz w:val="20"/>
                <w:szCs w:val="20"/>
              </w:rPr>
            </w:pPr>
          </w:p>
          <w:p w14:paraId="3E3C7A3C" w14:textId="77777777" w:rsidR="00835AC6" w:rsidRDefault="00835AC6" w:rsidP="00FA3E95">
            <w:pPr>
              <w:tabs>
                <w:tab w:val="left" w:pos="540"/>
              </w:tabs>
              <w:contextualSpacing/>
              <w:rPr>
                <w:bCs/>
                <w:sz w:val="20"/>
                <w:szCs w:val="20"/>
              </w:rPr>
            </w:pPr>
          </w:p>
          <w:p w14:paraId="135A8F11" w14:textId="77777777" w:rsidR="00835AC6" w:rsidRDefault="00835AC6" w:rsidP="00FA3E95">
            <w:pPr>
              <w:tabs>
                <w:tab w:val="left" w:pos="540"/>
              </w:tabs>
              <w:contextualSpacing/>
              <w:rPr>
                <w:bCs/>
                <w:sz w:val="20"/>
                <w:szCs w:val="20"/>
              </w:rPr>
            </w:pPr>
          </w:p>
          <w:p w14:paraId="4232BCA3" w14:textId="77777777" w:rsidR="00835AC6" w:rsidRDefault="00835AC6" w:rsidP="00FA3E95">
            <w:pPr>
              <w:tabs>
                <w:tab w:val="left" w:pos="540"/>
              </w:tabs>
              <w:contextualSpacing/>
              <w:rPr>
                <w:bCs/>
                <w:sz w:val="20"/>
                <w:szCs w:val="20"/>
              </w:rPr>
            </w:pPr>
          </w:p>
          <w:p w14:paraId="3D2ADB9F" w14:textId="77777777" w:rsidR="00835AC6" w:rsidRDefault="00835AC6" w:rsidP="00FA3E95">
            <w:pPr>
              <w:tabs>
                <w:tab w:val="left" w:pos="540"/>
              </w:tabs>
              <w:contextualSpacing/>
              <w:rPr>
                <w:bCs/>
                <w:sz w:val="20"/>
                <w:szCs w:val="20"/>
              </w:rPr>
            </w:pPr>
          </w:p>
          <w:p w14:paraId="7F067DA8" w14:textId="77777777" w:rsidR="00835AC6" w:rsidRDefault="00835AC6" w:rsidP="00FA3E95">
            <w:pPr>
              <w:tabs>
                <w:tab w:val="left" w:pos="540"/>
              </w:tabs>
              <w:contextualSpacing/>
              <w:rPr>
                <w:bCs/>
                <w:sz w:val="20"/>
                <w:szCs w:val="20"/>
              </w:rPr>
            </w:pPr>
          </w:p>
          <w:p w14:paraId="7FA775AC" w14:textId="77777777" w:rsidR="00FE4C0B" w:rsidRDefault="00FE4C0B" w:rsidP="00FA3E95">
            <w:pPr>
              <w:tabs>
                <w:tab w:val="left" w:pos="540"/>
              </w:tabs>
              <w:contextualSpacing/>
              <w:rPr>
                <w:bCs/>
                <w:sz w:val="20"/>
                <w:szCs w:val="20"/>
              </w:rPr>
            </w:pPr>
          </w:p>
          <w:p w14:paraId="60CD7910" w14:textId="77777777" w:rsidR="00FE4C0B" w:rsidRDefault="00FE4C0B" w:rsidP="00FA3E95">
            <w:pPr>
              <w:tabs>
                <w:tab w:val="left" w:pos="540"/>
              </w:tabs>
              <w:contextualSpacing/>
              <w:rPr>
                <w:bCs/>
                <w:sz w:val="20"/>
                <w:szCs w:val="20"/>
              </w:rPr>
            </w:pPr>
          </w:p>
          <w:p w14:paraId="616EBE15" w14:textId="77777777" w:rsidR="00FE4C0B" w:rsidRDefault="00FE4C0B" w:rsidP="00FA3E95">
            <w:pPr>
              <w:tabs>
                <w:tab w:val="left" w:pos="540"/>
              </w:tabs>
              <w:contextualSpacing/>
              <w:rPr>
                <w:bCs/>
                <w:sz w:val="20"/>
                <w:szCs w:val="20"/>
              </w:rPr>
            </w:pPr>
          </w:p>
          <w:p w14:paraId="550CF23D" w14:textId="77777777" w:rsidR="00FE4C0B" w:rsidRDefault="00FE4C0B" w:rsidP="00FA3E95">
            <w:pPr>
              <w:tabs>
                <w:tab w:val="left" w:pos="540"/>
              </w:tabs>
              <w:contextualSpacing/>
              <w:rPr>
                <w:bCs/>
                <w:sz w:val="20"/>
                <w:szCs w:val="20"/>
              </w:rPr>
            </w:pPr>
          </w:p>
          <w:p w14:paraId="199219AD" w14:textId="77777777" w:rsidR="00FE4C0B" w:rsidRDefault="00FE4C0B" w:rsidP="00FA3E95">
            <w:pPr>
              <w:tabs>
                <w:tab w:val="left" w:pos="540"/>
              </w:tabs>
              <w:contextualSpacing/>
              <w:rPr>
                <w:bCs/>
                <w:sz w:val="20"/>
                <w:szCs w:val="20"/>
              </w:rPr>
            </w:pPr>
          </w:p>
          <w:p w14:paraId="4B008357" w14:textId="77777777" w:rsidR="00FE4C0B" w:rsidRDefault="00FE4C0B" w:rsidP="00FA3E95">
            <w:pPr>
              <w:tabs>
                <w:tab w:val="left" w:pos="540"/>
              </w:tabs>
              <w:contextualSpacing/>
              <w:rPr>
                <w:bCs/>
                <w:sz w:val="20"/>
                <w:szCs w:val="20"/>
              </w:rPr>
            </w:pPr>
          </w:p>
          <w:p w14:paraId="027B8EF8" w14:textId="14EFB507" w:rsidR="00BF0EE2" w:rsidRPr="00835AC6" w:rsidRDefault="00835AC6" w:rsidP="00FA3E95">
            <w:pPr>
              <w:tabs>
                <w:tab w:val="left" w:pos="540"/>
              </w:tabs>
              <w:contextualSpacing/>
              <w:rPr>
                <w:sz w:val="20"/>
                <w:szCs w:val="20"/>
              </w:rPr>
            </w:pPr>
            <w:r w:rsidRPr="00835AC6">
              <w:rPr>
                <w:bCs/>
                <w:sz w:val="20"/>
                <w:szCs w:val="20"/>
              </w:rPr>
              <w:t>2.Использует аналитический инструментарий для оценки и моделирования финансовых рисков инвестиций в различные инструменты и проекты</w:t>
            </w:r>
          </w:p>
        </w:tc>
        <w:tc>
          <w:tcPr>
            <w:tcW w:w="1640" w:type="pct"/>
          </w:tcPr>
          <w:p w14:paraId="31D823BD" w14:textId="051903DD" w:rsidR="00525EC8" w:rsidRPr="00FE4C0B" w:rsidRDefault="00BF0EE2" w:rsidP="00FE4C0B">
            <w:pPr>
              <w:tabs>
                <w:tab w:val="left" w:pos="540"/>
              </w:tabs>
              <w:contextualSpacing/>
              <w:jc w:val="both"/>
              <w:rPr>
                <w:sz w:val="20"/>
                <w:szCs w:val="20"/>
              </w:rPr>
            </w:pPr>
            <w:r w:rsidRPr="00FE4C0B">
              <w:rPr>
                <w:b/>
                <w:sz w:val="20"/>
                <w:szCs w:val="20"/>
              </w:rPr>
              <w:t>Зна</w:t>
            </w:r>
            <w:r w:rsidR="00114219" w:rsidRPr="00FE4C0B">
              <w:rPr>
                <w:b/>
                <w:sz w:val="20"/>
                <w:szCs w:val="20"/>
              </w:rPr>
              <w:t>ть</w:t>
            </w:r>
            <w:r w:rsidR="00114219" w:rsidRPr="00FE4C0B">
              <w:rPr>
                <w:sz w:val="20"/>
                <w:szCs w:val="20"/>
              </w:rPr>
              <w:t>:</w:t>
            </w:r>
            <w:r w:rsidRPr="00FE4C0B">
              <w:rPr>
                <w:sz w:val="20"/>
                <w:szCs w:val="20"/>
              </w:rPr>
              <w:t xml:space="preserve"> </w:t>
            </w:r>
            <w:r w:rsidR="00FE4C0B" w:rsidRPr="00FE4C0B">
              <w:rPr>
                <w:sz w:val="20"/>
                <w:szCs w:val="20"/>
              </w:rPr>
              <w:t xml:space="preserve">основные источники качественной и количественной информации по тематике технического анализа: сайты региональных и международных финансовых организаций, российских и зарубежных агентств экономической и финансовой информации, информационно-аналитических систем/специализированных платформ. </w:t>
            </w:r>
          </w:p>
          <w:p w14:paraId="2BB5E3AB" w14:textId="27DF61DD" w:rsidR="00FE4C0B" w:rsidRPr="00FE4C0B" w:rsidRDefault="00FE4C0B" w:rsidP="00FE4C0B">
            <w:pPr>
              <w:tabs>
                <w:tab w:val="left" w:pos="540"/>
              </w:tabs>
              <w:contextualSpacing/>
              <w:jc w:val="both"/>
              <w:rPr>
                <w:b/>
                <w:sz w:val="20"/>
                <w:szCs w:val="20"/>
              </w:rPr>
            </w:pPr>
            <w:r w:rsidRPr="00FE4C0B">
              <w:rPr>
                <w:b/>
                <w:sz w:val="20"/>
                <w:szCs w:val="20"/>
              </w:rPr>
              <w:t>Уметь</w:t>
            </w:r>
            <w:r w:rsidRPr="00FE4C0B">
              <w:rPr>
                <w:sz w:val="20"/>
                <w:szCs w:val="20"/>
              </w:rPr>
              <w:t xml:space="preserve">: </w:t>
            </w:r>
            <w:r w:rsidRPr="00FE4C0B">
              <w:rPr>
                <w:rFonts w:eastAsia="Calibri"/>
                <w:sz w:val="20"/>
                <w:szCs w:val="20"/>
                <w:lang w:eastAsia="ar-SA"/>
              </w:rPr>
              <w:t xml:space="preserve"> проводить анализ (в том числе прогнозный) финансовых инструментов и инвестиционных проектов на основе анализа больших данных.</w:t>
            </w:r>
          </w:p>
          <w:p w14:paraId="2249246B" w14:textId="77777777" w:rsidR="00FE4C0B" w:rsidRPr="00FE4C0B" w:rsidRDefault="00FE4C0B" w:rsidP="00FE4C0B">
            <w:pPr>
              <w:tabs>
                <w:tab w:val="left" w:pos="540"/>
              </w:tabs>
              <w:contextualSpacing/>
              <w:jc w:val="both"/>
              <w:rPr>
                <w:b/>
                <w:sz w:val="20"/>
                <w:szCs w:val="20"/>
              </w:rPr>
            </w:pPr>
          </w:p>
          <w:p w14:paraId="2EA1519B" w14:textId="77777777" w:rsidR="00FE4C0B" w:rsidRPr="00FE4C0B" w:rsidRDefault="00FE4C0B" w:rsidP="00FE4C0B">
            <w:pPr>
              <w:tabs>
                <w:tab w:val="left" w:pos="540"/>
              </w:tabs>
              <w:contextualSpacing/>
              <w:jc w:val="both"/>
              <w:rPr>
                <w:b/>
                <w:sz w:val="20"/>
                <w:szCs w:val="20"/>
              </w:rPr>
            </w:pPr>
          </w:p>
          <w:p w14:paraId="01B89EF4" w14:textId="77777777" w:rsidR="00FE4C0B" w:rsidRPr="00FE4C0B" w:rsidRDefault="00D80E50" w:rsidP="00FE4C0B">
            <w:pPr>
              <w:tabs>
                <w:tab w:val="left" w:pos="540"/>
              </w:tabs>
              <w:contextualSpacing/>
              <w:jc w:val="both"/>
              <w:rPr>
                <w:rFonts w:eastAsia="Calibri"/>
                <w:sz w:val="20"/>
                <w:szCs w:val="20"/>
                <w:lang w:eastAsia="ar-SA"/>
              </w:rPr>
            </w:pPr>
            <w:r w:rsidRPr="00FE4C0B">
              <w:rPr>
                <w:b/>
                <w:sz w:val="20"/>
                <w:szCs w:val="20"/>
              </w:rPr>
              <w:t>Знать</w:t>
            </w:r>
            <w:r w:rsidR="00114219" w:rsidRPr="00FE4C0B">
              <w:rPr>
                <w:sz w:val="20"/>
                <w:szCs w:val="20"/>
              </w:rPr>
              <w:t>:</w:t>
            </w:r>
            <w:r w:rsidR="00BF0EE2" w:rsidRPr="00FE4C0B">
              <w:rPr>
                <w:sz w:val="20"/>
                <w:szCs w:val="20"/>
              </w:rPr>
              <w:t xml:space="preserve"> </w:t>
            </w:r>
            <w:r w:rsidR="00FE4C0B" w:rsidRPr="00FE4C0B">
              <w:rPr>
                <w:rFonts w:eastAsia="Calibri"/>
                <w:sz w:val="20"/>
                <w:szCs w:val="20"/>
                <w:lang w:eastAsia="ar-SA"/>
              </w:rPr>
              <w:t>Знание основных технических индикаторов и моделей, используемых в техническом анализе.</w:t>
            </w:r>
          </w:p>
          <w:p w14:paraId="5AFDAF25" w14:textId="77777777" w:rsidR="00FE4C0B" w:rsidRDefault="00FE4C0B" w:rsidP="00FE4C0B">
            <w:pPr>
              <w:tabs>
                <w:tab w:val="left" w:pos="540"/>
              </w:tabs>
              <w:contextualSpacing/>
              <w:rPr>
                <w:rFonts w:eastAsia="Calibri"/>
                <w:b/>
                <w:color w:val="0000FF"/>
                <w:sz w:val="20"/>
                <w:szCs w:val="20"/>
                <w:lang w:eastAsia="ar-SA"/>
              </w:rPr>
            </w:pPr>
            <w:r w:rsidRPr="00FE4C0B">
              <w:rPr>
                <w:rFonts w:eastAsia="Calibri"/>
                <w:sz w:val="20"/>
                <w:szCs w:val="20"/>
                <w:lang w:eastAsia="ar-SA"/>
              </w:rPr>
              <w:t>- Знание особенностей различных финансовых инструментов и проектов с точки зрения финансовых рисков.</w:t>
            </w:r>
            <w:r w:rsidRPr="00FE4C0B">
              <w:rPr>
                <w:rFonts w:eastAsia="Calibri"/>
                <w:b/>
                <w:color w:val="0000FF"/>
                <w:sz w:val="20"/>
                <w:szCs w:val="20"/>
                <w:lang w:eastAsia="ar-SA"/>
              </w:rPr>
              <w:t xml:space="preserve"> </w:t>
            </w:r>
          </w:p>
          <w:p w14:paraId="4429807D" w14:textId="0777C948" w:rsidR="00BF0EE2" w:rsidRPr="00B9329F" w:rsidRDefault="00FE4C0B" w:rsidP="00FE4C0B">
            <w:pPr>
              <w:tabs>
                <w:tab w:val="left" w:pos="540"/>
              </w:tabs>
              <w:contextualSpacing/>
              <w:jc w:val="both"/>
              <w:rPr>
                <w:rFonts w:eastAsia="Calibri"/>
                <w:sz w:val="20"/>
                <w:szCs w:val="20"/>
                <w:lang w:eastAsia="ar-SA"/>
              </w:rPr>
            </w:pPr>
            <w:r w:rsidRPr="00FE4C0B">
              <w:rPr>
                <w:b/>
                <w:sz w:val="20"/>
                <w:szCs w:val="20"/>
              </w:rPr>
              <w:t>Уметь</w:t>
            </w:r>
            <w:r w:rsidRPr="00FE4C0B">
              <w:rPr>
                <w:sz w:val="20"/>
                <w:szCs w:val="20"/>
              </w:rPr>
              <w:t xml:space="preserve">: </w:t>
            </w:r>
            <w:r w:rsidRPr="00FE4C0B">
              <w:rPr>
                <w:rFonts w:eastAsia="Calibri"/>
                <w:sz w:val="20"/>
                <w:szCs w:val="20"/>
                <w:lang w:eastAsia="ar-SA"/>
              </w:rPr>
              <w:t>использовать аналитический инструментарий технического анализа для моделирования финансовых рисков; применять технический анализ для оценки и прогнозирования ценовых трендов, уровней поддержки и сопротивления, объемов торгов и других финансовых показателей.</w:t>
            </w:r>
          </w:p>
        </w:tc>
      </w:tr>
      <w:tr w:rsidR="00BF0EE2" w:rsidRPr="00B9329F" w14:paraId="261F6885" w14:textId="77777777" w:rsidTr="00B9329F">
        <w:tc>
          <w:tcPr>
            <w:tcW w:w="745" w:type="pct"/>
          </w:tcPr>
          <w:p w14:paraId="4E7B01A5" w14:textId="0D249485" w:rsidR="00BF0EE2" w:rsidRPr="00B9329F" w:rsidRDefault="00BF0EE2" w:rsidP="00B9329F">
            <w:pPr>
              <w:tabs>
                <w:tab w:val="left" w:pos="540"/>
              </w:tabs>
              <w:contextualSpacing/>
              <w:rPr>
                <w:color w:val="FF0000"/>
                <w:sz w:val="20"/>
                <w:szCs w:val="20"/>
              </w:rPr>
            </w:pPr>
            <w:r w:rsidRPr="00B9329F">
              <w:rPr>
                <w:b/>
                <w:sz w:val="20"/>
                <w:szCs w:val="20"/>
              </w:rPr>
              <w:t>ПКП-</w:t>
            </w:r>
            <w:r w:rsidR="00DB19E5" w:rsidRPr="00B9329F">
              <w:rPr>
                <w:b/>
                <w:sz w:val="20"/>
                <w:szCs w:val="20"/>
              </w:rPr>
              <w:t>4</w:t>
            </w:r>
          </w:p>
        </w:tc>
        <w:tc>
          <w:tcPr>
            <w:tcW w:w="1270" w:type="pct"/>
          </w:tcPr>
          <w:p w14:paraId="5FFAF520" w14:textId="7747A359" w:rsidR="00BF0EE2" w:rsidRPr="00B434C4" w:rsidRDefault="00835AC6" w:rsidP="00B9329F">
            <w:pPr>
              <w:tabs>
                <w:tab w:val="left" w:pos="540"/>
              </w:tabs>
              <w:contextualSpacing/>
              <w:rPr>
                <w:color w:val="FF0000"/>
                <w:sz w:val="20"/>
                <w:szCs w:val="20"/>
              </w:rPr>
            </w:pPr>
            <w:r w:rsidRPr="00B434C4">
              <w:rPr>
                <w:rFonts w:eastAsiaTheme="minorEastAsia"/>
                <w:sz w:val="20"/>
                <w:szCs w:val="20"/>
              </w:rPr>
              <w:t xml:space="preserve">Способность осуществлять процессы управления рисками субъектов внешнеэкономической деятельности, устанавливать допустимые уровни риска </w:t>
            </w:r>
            <w:r w:rsidRPr="00B434C4">
              <w:rPr>
                <w:rFonts w:eastAsiaTheme="minorEastAsia"/>
                <w:sz w:val="20"/>
                <w:szCs w:val="20"/>
              </w:rPr>
              <w:lastRenderedPageBreak/>
              <w:t>на стратегическом уровне, использовать методы оценки рисков и их хеджирования</w:t>
            </w:r>
          </w:p>
        </w:tc>
        <w:tc>
          <w:tcPr>
            <w:tcW w:w="1345" w:type="pct"/>
          </w:tcPr>
          <w:p w14:paraId="453B4DED" w14:textId="5CEC0E59" w:rsidR="00835AC6" w:rsidRPr="00B434C4" w:rsidRDefault="00B434C4" w:rsidP="00FA3E95">
            <w:pPr>
              <w:pStyle w:val="af9"/>
              <w:ind w:left="0"/>
              <w:rPr>
                <w:bCs/>
                <w:sz w:val="20"/>
                <w:szCs w:val="20"/>
              </w:rPr>
            </w:pPr>
            <w:r w:rsidRPr="00B434C4">
              <w:rPr>
                <w:sz w:val="20"/>
                <w:szCs w:val="20"/>
              </w:rPr>
              <w:lastRenderedPageBreak/>
              <w:t>1.</w:t>
            </w:r>
            <w:r w:rsidR="00835AC6" w:rsidRPr="00B434C4">
              <w:rPr>
                <w:rFonts w:eastAsiaTheme="minorEastAsia"/>
                <w:sz w:val="20"/>
                <w:szCs w:val="20"/>
              </w:rPr>
              <w:t>Владеет технологией управления рисками субъектов внешнеэкономической деятельности.</w:t>
            </w:r>
          </w:p>
          <w:p w14:paraId="618ED9EB" w14:textId="77777777" w:rsidR="00B434C4" w:rsidRDefault="00B434C4" w:rsidP="00FA3E95">
            <w:pPr>
              <w:tabs>
                <w:tab w:val="left" w:pos="540"/>
              </w:tabs>
              <w:contextualSpacing/>
              <w:rPr>
                <w:bCs/>
                <w:sz w:val="20"/>
                <w:szCs w:val="20"/>
              </w:rPr>
            </w:pPr>
          </w:p>
          <w:p w14:paraId="0C931514" w14:textId="77777777" w:rsidR="00B434C4" w:rsidRDefault="00B434C4" w:rsidP="00FA3E95">
            <w:pPr>
              <w:tabs>
                <w:tab w:val="left" w:pos="540"/>
              </w:tabs>
              <w:contextualSpacing/>
              <w:rPr>
                <w:bCs/>
                <w:sz w:val="20"/>
                <w:szCs w:val="20"/>
              </w:rPr>
            </w:pPr>
          </w:p>
          <w:p w14:paraId="7923BCA5" w14:textId="77777777" w:rsidR="00B434C4" w:rsidRDefault="00B434C4" w:rsidP="00FA3E95">
            <w:pPr>
              <w:tabs>
                <w:tab w:val="left" w:pos="540"/>
              </w:tabs>
              <w:contextualSpacing/>
              <w:rPr>
                <w:bCs/>
                <w:sz w:val="20"/>
                <w:szCs w:val="20"/>
              </w:rPr>
            </w:pPr>
          </w:p>
          <w:p w14:paraId="7FFBBB0C" w14:textId="77777777" w:rsidR="00B434C4" w:rsidRDefault="00B434C4" w:rsidP="00FA3E95">
            <w:pPr>
              <w:tabs>
                <w:tab w:val="left" w:pos="540"/>
              </w:tabs>
              <w:contextualSpacing/>
              <w:rPr>
                <w:bCs/>
                <w:sz w:val="20"/>
                <w:szCs w:val="20"/>
              </w:rPr>
            </w:pPr>
          </w:p>
          <w:p w14:paraId="30A5746A" w14:textId="77777777" w:rsidR="00B434C4" w:rsidRDefault="00B434C4" w:rsidP="00FA3E95">
            <w:pPr>
              <w:tabs>
                <w:tab w:val="left" w:pos="540"/>
              </w:tabs>
              <w:contextualSpacing/>
              <w:rPr>
                <w:bCs/>
                <w:sz w:val="20"/>
                <w:szCs w:val="20"/>
              </w:rPr>
            </w:pPr>
          </w:p>
          <w:p w14:paraId="09ED8698" w14:textId="77777777" w:rsidR="00B434C4" w:rsidRDefault="00B434C4" w:rsidP="00FA3E95">
            <w:pPr>
              <w:tabs>
                <w:tab w:val="left" w:pos="540"/>
              </w:tabs>
              <w:contextualSpacing/>
              <w:rPr>
                <w:bCs/>
                <w:sz w:val="20"/>
                <w:szCs w:val="20"/>
              </w:rPr>
            </w:pPr>
          </w:p>
          <w:p w14:paraId="41EA8F3A" w14:textId="77777777" w:rsidR="00B434C4" w:rsidRDefault="00B434C4" w:rsidP="00835AC6">
            <w:pPr>
              <w:tabs>
                <w:tab w:val="left" w:pos="540"/>
              </w:tabs>
              <w:contextualSpacing/>
              <w:rPr>
                <w:bCs/>
                <w:sz w:val="20"/>
                <w:szCs w:val="20"/>
              </w:rPr>
            </w:pPr>
          </w:p>
          <w:p w14:paraId="76D7CCA7" w14:textId="77777777" w:rsidR="00B434C4" w:rsidRDefault="00B434C4" w:rsidP="00835AC6">
            <w:pPr>
              <w:tabs>
                <w:tab w:val="left" w:pos="540"/>
              </w:tabs>
              <w:contextualSpacing/>
              <w:rPr>
                <w:bCs/>
                <w:sz w:val="20"/>
                <w:szCs w:val="20"/>
              </w:rPr>
            </w:pPr>
          </w:p>
          <w:p w14:paraId="7F4980CB" w14:textId="77777777" w:rsidR="00B434C4" w:rsidRDefault="00B434C4" w:rsidP="00835AC6">
            <w:pPr>
              <w:tabs>
                <w:tab w:val="left" w:pos="540"/>
              </w:tabs>
              <w:contextualSpacing/>
              <w:rPr>
                <w:bCs/>
                <w:sz w:val="20"/>
                <w:szCs w:val="20"/>
              </w:rPr>
            </w:pPr>
          </w:p>
          <w:p w14:paraId="0F63C40B" w14:textId="77777777" w:rsidR="00B434C4" w:rsidRDefault="00B434C4" w:rsidP="00835AC6">
            <w:pPr>
              <w:tabs>
                <w:tab w:val="left" w:pos="540"/>
              </w:tabs>
              <w:contextualSpacing/>
              <w:rPr>
                <w:bCs/>
                <w:sz w:val="20"/>
                <w:szCs w:val="20"/>
              </w:rPr>
            </w:pPr>
          </w:p>
          <w:p w14:paraId="7ECB3F8F" w14:textId="0286AB54" w:rsidR="00BF0EE2" w:rsidRPr="00B434C4" w:rsidRDefault="00B434C4" w:rsidP="00835AC6">
            <w:pPr>
              <w:tabs>
                <w:tab w:val="left" w:pos="540"/>
              </w:tabs>
              <w:contextualSpacing/>
              <w:rPr>
                <w:sz w:val="20"/>
                <w:szCs w:val="20"/>
              </w:rPr>
            </w:pPr>
            <w:r w:rsidRPr="00B434C4">
              <w:rPr>
                <w:bCs/>
                <w:sz w:val="20"/>
                <w:szCs w:val="20"/>
              </w:rPr>
              <w:t>2.</w:t>
            </w:r>
            <w:r w:rsidR="00835AC6" w:rsidRPr="00B434C4">
              <w:rPr>
                <w:bCs/>
                <w:sz w:val="20"/>
                <w:szCs w:val="20"/>
              </w:rPr>
              <w:t>Использует аналитический инструментарий и</w:t>
            </w:r>
            <w:r w:rsidR="00835AC6" w:rsidRPr="00B434C4">
              <w:rPr>
                <w:rFonts w:eastAsiaTheme="minorEastAsia"/>
                <w:sz w:val="20"/>
                <w:szCs w:val="20"/>
              </w:rPr>
              <w:t xml:space="preserve"> методы оценки рисков </w:t>
            </w:r>
            <w:r w:rsidR="00835AC6" w:rsidRPr="00B434C4">
              <w:rPr>
                <w:bCs/>
                <w:sz w:val="20"/>
                <w:szCs w:val="20"/>
              </w:rPr>
              <w:t xml:space="preserve">для </w:t>
            </w:r>
            <w:r w:rsidR="00835AC6" w:rsidRPr="00B434C4">
              <w:rPr>
                <w:rFonts w:eastAsiaTheme="minorEastAsia"/>
                <w:sz w:val="20"/>
                <w:szCs w:val="20"/>
              </w:rPr>
              <w:t>установления их допустимых уровней на стратегическом уровне, хеджирования,</w:t>
            </w:r>
            <w:r w:rsidR="00835AC6" w:rsidRPr="00B434C4">
              <w:rPr>
                <w:bCs/>
                <w:sz w:val="20"/>
                <w:szCs w:val="20"/>
              </w:rPr>
              <w:t xml:space="preserve">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1640" w:type="pct"/>
          </w:tcPr>
          <w:p w14:paraId="2E0615FE" w14:textId="56C766E1" w:rsidR="00FE4C0B" w:rsidRPr="00FE4C0B" w:rsidRDefault="00BF0EE2" w:rsidP="00FE4C0B">
            <w:pPr>
              <w:tabs>
                <w:tab w:val="left" w:pos="540"/>
              </w:tabs>
              <w:contextualSpacing/>
              <w:jc w:val="both"/>
              <w:rPr>
                <w:sz w:val="20"/>
                <w:szCs w:val="20"/>
              </w:rPr>
            </w:pPr>
            <w:r w:rsidRPr="00FE4C0B">
              <w:rPr>
                <w:b/>
                <w:sz w:val="20"/>
                <w:szCs w:val="20"/>
              </w:rPr>
              <w:lastRenderedPageBreak/>
              <w:t>Зна</w:t>
            </w:r>
            <w:r w:rsidR="00114219" w:rsidRPr="00FE4C0B">
              <w:rPr>
                <w:b/>
                <w:sz w:val="20"/>
                <w:szCs w:val="20"/>
              </w:rPr>
              <w:t>ть</w:t>
            </w:r>
            <w:r w:rsidR="00114219" w:rsidRPr="00FE4C0B">
              <w:rPr>
                <w:sz w:val="20"/>
                <w:szCs w:val="20"/>
              </w:rPr>
              <w:t>:</w:t>
            </w:r>
            <w:r w:rsidRPr="00FE4C0B">
              <w:rPr>
                <w:sz w:val="20"/>
                <w:szCs w:val="20"/>
              </w:rPr>
              <w:t xml:space="preserve"> закономерност</w:t>
            </w:r>
            <w:r w:rsidR="00114219" w:rsidRPr="00FE4C0B">
              <w:rPr>
                <w:sz w:val="20"/>
                <w:szCs w:val="20"/>
              </w:rPr>
              <w:t>и и особенности</w:t>
            </w:r>
            <w:r w:rsidRPr="00FE4C0B">
              <w:rPr>
                <w:sz w:val="20"/>
                <w:szCs w:val="20"/>
              </w:rPr>
              <w:t xml:space="preserve"> </w:t>
            </w:r>
            <w:r w:rsidR="00FE4C0B" w:rsidRPr="00FE4C0B">
              <w:rPr>
                <w:sz w:val="20"/>
                <w:szCs w:val="20"/>
              </w:rPr>
              <w:t>внешнеэкономической деятельности и ее риски.</w:t>
            </w:r>
          </w:p>
          <w:p w14:paraId="6D249BFF" w14:textId="4689C2E1" w:rsidR="00993BAC" w:rsidRPr="00FE4C0B" w:rsidRDefault="00BF0EE2" w:rsidP="00FE4C0B">
            <w:pPr>
              <w:tabs>
                <w:tab w:val="left" w:pos="540"/>
              </w:tabs>
              <w:contextualSpacing/>
              <w:jc w:val="both"/>
              <w:rPr>
                <w:sz w:val="20"/>
                <w:szCs w:val="20"/>
              </w:rPr>
            </w:pPr>
            <w:r w:rsidRPr="00FE4C0B">
              <w:rPr>
                <w:b/>
                <w:sz w:val="20"/>
                <w:szCs w:val="20"/>
              </w:rPr>
              <w:t>Уме</w:t>
            </w:r>
            <w:r w:rsidR="00114219" w:rsidRPr="00FE4C0B">
              <w:rPr>
                <w:b/>
                <w:sz w:val="20"/>
                <w:szCs w:val="20"/>
              </w:rPr>
              <w:t>ть</w:t>
            </w:r>
            <w:r w:rsidR="00114219" w:rsidRPr="00FE4C0B">
              <w:rPr>
                <w:sz w:val="20"/>
                <w:szCs w:val="20"/>
              </w:rPr>
              <w:t>:</w:t>
            </w:r>
            <w:r w:rsidRPr="00FE4C0B">
              <w:rPr>
                <w:sz w:val="20"/>
                <w:szCs w:val="20"/>
              </w:rPr>
              <w:t xml:space="preserve"> </w:t>
            </w:r>
            <w:r w:rsidR="00993BAC" w:rsidRPr="00FE4C0B">
              <w:rPr>
                <w:sz w:val="20"/>
                <w:szCs w:val="20"/>
              </w:rPr>
              <w:t xml:space="preserve">применять технический анализ при оценке финансовых потоков и трендов в ценовых данных, который может дать </w:t>
            </w:r>
            <w:r w:rsidR="00993BAC" w:rsidRPr="00FE4C0B">
              <w:rPr>
                <w:sz w:val="20"/>
                <w:szCs w:val="20"/>
              </w:rPr>
              <w:lastRenderedPageBreak/>
              <w:t>общую информацию о финансовом состоянии и потенциальной налоговой нагрузке компании, осуществляющей внешнеторговую деятельность.</w:t>
            </w:r>
          </w:p>
          <w:p w14:paraId="02CE25F7" w14:textId="77777777" w:rsidR="00993BAC" w:rsidRPr="00FA3E95" w:rsidRDefault="00993BAC" w:rsidP="00B9329F">
            <w:pPr>
              <w:tabs>
                <w:tab w:val="left" w:pos="540"/>
              </w:tabs>
              <w:contextualSpacing/>
              <w:rPr>
                <w:b/>
                <w:bCs/>
                <w:color w:val="0000FF"/>
                <w:sz w:val="20"/>
                <w:szCs w:val="20"/>
              </w:rPr>
            </w:pPr>
          </w:p>
          <w:p w14:paraId="119F165F" w14:textId="089929C6" w:rsidR="00FE4C0B" w:rsidRPr="00FE4C0B" w:rsidRDefault="00993BAC" w:rsidP="00FE4C0B">
            <w:pPr>
              <w:tabs>
                <w:tab w:val="left" w:pos="540"/>
              </w:tabs>
              <w:contextualSpacing/>
              <w:jc w:val="both"/>
              <w:rPr>
                <w:sz w:val="20"/>
                <w:szCs w:val="20"/>
              </w:rPr>
            </w:pPr>
            <w:r w:rsidRPr="00FE4C0B">
              <w:rPr>
                <w:b/>
                <w:bCs/>
                <w:sz w:val="20"/>
                <w:szCs w:val="20"/>
              </w:rPr>
              <w:t xml:space="preserve">Знать: </w:t>
            </w:r>
            <w:r w:rsidRPr="00FE4C0B">
              <w:rPr>
                <w:sz w:val="20"/>
                <w:szCs w:val="20"/>
              </w:rPr>
              <w:t xml:space="preserve">различные инструменты и индикаторы технического анализа </w:t>
            </w:r>
            <w:r w:rsidR="00FE4C0B" w:rsidRPr="00FE4C0B">
              <w:rPr>
                <w:sz w:val="20"/>
                <w:szCs w:val="20"/>
              </w:rPr>
              <w:t>в целях подготовки аналитических обзоров и формирования профессионального суждения в управленческих решениях.</w:t>
            </w:r>
          </w:p>
          <w:p w14:paraId="120E8103" w14:textId="48E4EE84" w:rsidR="00756ED2" w:rsidRPr="00FE4C0B" w:rsidRDefault="00993BAC" w:rsidP="00FE4C0B">
            <w:pPr>
              <w:tabs>
                <w:tab w:val="left" w:pos="540"/>
              </w:tabs>
              <w:contextualSpacing/>
              <w:jc w:val="both"/>
              <w:rPr>
                <w:sz w:val="20"/>
                <w:szCs w:val="20"/>
              </w:rPr>
            </w:pPr>
            <w:r w:rsidRPr="00FE4C0B">
              <w:rPr>
                <w:b/>
                <w:bCs/>
                <w:sz w:val="20"/>
                <w:szCs w:val="20"/>
              </w:rPr>
              <w:t>Уметь:</w:t>
            </w:r>
            <w:r w:rsidR="00BF0EE2" w:rsidRPr="00FE4C0B">
              <w:rPr>
                <w:sz w:val="20"/>
                <w:szCs w:val="20"/>
              </w:rPr>
              <w:t xml:space="preserve"> </w:t>
            </w:r>
            <w:r w:rsidRPr="00FE4C0B">
              <w:rPr>
                <w:sz w:val="20"/>
                <w:szCs w:val="20"/>
              </w:rPr>
              <w:t xml:space="preserve">применять </w:t>
            </w:r>
            <w:r w:rsidR="004B1476" w:rsidRPr="00FE4C0B">
              <w:rPr>
                <w:sz w:val="20"/>
                <w:szCs w:val="20"/>
              </w:rPr>
              <w:t>технически</w:t>
            </w:r>
            <w:r w:rsidRPr="00FE4C0B">
              <w:rPr>
                <w:sz w:val="20"/>
                <w:szCs w:val="20"/>
              </w:rPr>
              <w:t>й</w:t>
            </w:r>
            <w:r w:rsidR="004B1476" w:rsidRPr="00FE4C0B">
              <w:rPr>
                <w:sz w:val="20"/>
                <w:szCs w:val="20"/>
              </w:rPr>
              <w:t xml:space="preserve"> анализ как вспомогательн</w:t>
            </w:r>
            <w:r w:rsidRPr="00FE4C0B">
              <w:rPr>
                <w:sz w:val="20"/>
                <w:szCs w:val="20"/>
              </w:rPr>
              <w:t xml:space="preserve">ый </w:t>
            </w:r>
            <w:r w:rsidR="004B1476" w:rsidRPr="00FE4C0B">
              <w:rPr>
                <w:sz w:val="20"/>
                <w:szCs w:val="20"/>
              </w:rPr>
              <w:t xml:space="preserve">инструмент для анализа финансовых данных </w:t>
            </w:r>
            <w:r w:rsidRPr="00FE4C0B">
              <w:rPr>
                <w:sz w:val="20"/>
                <w:szCs w:val="20"/>
              </w:rPr>
              <w:t xml:space="preserve">при подготовке коммерческих предложений </w:t>
            </w:r>
            <w:r w:rsidR="004B1476" w:rsidRPr="00FE4C0B">
              <w:rPr>
                <w:sz w:val="20"/>
                <w:szCs w:val="20"/>
              </w:rPr>
              <w:t xml:space="preserve">и определения потенциальных налоговых и таможенных обязательств. </w:t>
            </w:r>
          </w:p>
          <w:p w14:paraId="03B7C8A7" w14:textId="77777777" w:rsidR="00993BAC" w:rsidRPr="00FA3E95" w:rsidRDefault="00993BAC" w:rsidP="00B9329F">
            <w:pPr>
              <w:tabs>
                <w:tab w:val="left" w:pos="540"/>
              </w:tabs>
              <w:contextualSpacing/>
              <w:rPr>
                <w:color w:val="0000FF"/>
                <w:sz w:val="20"/>
                <w:szCs w:val="20"/>
              </w:rPr>
            </w:pPr>
          </w:p>
          <w:p w14:paraId="58A0A67A" w14:textId="06176739" w:rsidR="00993BAC" w:rsidRPr="00B9329F" w:rsidRDefault="00993BAC" w:rsidP="00B9329F">
            <w:pPr>
              <w:tabs>
                <w:tab w:val="left" w:pos="540"/>
              </w:tabs>
              <w:contextualSpacing/>
              <w:rPr>
                <w:sz w:val="20"/>
                <w:szCs w:val="20"/>
              </w:rPr>
            </w:pPr>
          </w:p>
        </w:tc>
      </w:tr>
    </w:tbl>
    <w:p w14:paraId="1DF973C3" w14:textId="681F99E7" w:rsidR="00500267" w:rsidRDefault="00B9329F" w:rsidP="00A87E07">
      <w:pPr>
        <w:pStyle w:val="2"/>
        <w:spacing w:before="480"/>
        <w:ind w:left="142"/>
      </w:pPr>
      <w:r>
        <w:lastRenderedPageBreak/>
        <w:t>3.</w:t>
      </w:r>
      <w:r w:rsidR="00500267" w:rsidRPr="001C58B4">
        <w:t xml:space="preserve">Место </w:t>
      </w:r>
      <w:r w:rsidR="00500267">
        <w:t>дисциплины</w:t>
      </w:r>
      <w:r w:rsidR="00500267" w:rsidRPr="001C58B4">
        <w:t xml:space="preserve"> в структуре образовательной программы</w:t>
      </w:r>
    </w:p>
    <w:p w14:paraId="05DAB139" w14:textId="77777777" w:rsidR="00A43352" w:rsidRPr="00A43352" w:rsidRDefault="00A43352" w:rsidP="00A87E07">
      <w:pPr>
        <w:pStyle w:val="af9"/>
        <w:ind w:left="142"/>
      </w:pPr>
    </w:p>
    <w:p w14:paraId="7E2DA57F" w14:textId="1A324485" w:rsidR="00D80E50" w:rsidRDefault="009F7331" w:rsidP="00400E98">
      <w:pPr>
        <w:ind w:firstLine="708"/>
        <w:jc w:val="both"/>
        <w:rPr>
          <w:sz w:val="28"/>
          <w:szCs w:val="28"/>
        </w:rPr>
      </w:pPr>
      <w:r w:rsidRPr="009C0F47">
        <w:rPr>
          <w:sz w:val="28"/>
          <w:szCs w:val="28"/>
        </w:rPr>
        <w:t>Дисциплина «</w:t>
      </w:r>
      <w:r w:rsidR="00BC41C8" w:rsidRPr="00174532">
        <w:rPr>
          <w:sz w:val="28"/>
          <w:szCs w:val="28"/>
        </w:rPr>
        <w:t xml:space="preserve">Технический анализ и трейдинг на финансовом рынке с использованием </w:t>
      </w:r>
      <w:r w:rsidR="00BC41C8" w:rsidRPr="00174532">
        <w:rPr>
          <w:sz w:val="28"/>
          <w:szCs w:val="28"/>
          <w:lang w:val="en-US"/>
        </w:rPr>
        <w:t>B</w:t>
      </w:r>
      <w:r w:rsidR="00BC41C8" w:rsidRPr="00174532">
        <w:rPr>
          <w:sz w:val="28"/>
          <w:szCs w:val="28"/>
        </w:rPr>
        <w:t>loomberg и других систем</w:t>
      </w:r>
      <w:r w:rsidRPr="009C0F47">
        <w:rPr>
          <w:sz w:val="28"/>
          <w:szCs w:val="28"/>
        </w:rPr>
        <w:t xml:space="preserve">» является </w:t>
      </w:r>
      <w:r w:rsidR="00BC41C8">
        <w:rPr>
          <w:sz w:val="28"/>
          <w:szCs w:val="28"/>
        </w:rPr>
        <w:t xml:space="preserve">дисциплиной </w:t>
      </w:r>
      <w:r w:rsidR="00400E98" w:rsidRPr="009768B1">
        <w:rPr>
          <w:color w:val="000000" w:themeColor="text1"/>
          <w:sz w:val="28"/>
          <w:szCs w:val="28"/>
        </w:rPr>
        <w:t xml:space="preserve">по выбору </w:t>
      </w:r>
      <w:r w:rsidR="00400E98">
        <w:rPr>
          <w:color w:val="000000" w:themeColor="text1"/>
          <w:sz w:val="28"/>
          <w:szCs w:val="28"/>
        </w:rPr>
        <w:t xml:space="preserve">цикла профиля (элективного) </w:t>
      </w:r>
      <w:r w:rsidR="00400E98" w:rsidRPr="009768B1">
        <w:rPr>
          <w:color w:val="000000" w:themeColor="text1"/>
          <w:sz w:val="28"/>
          <w:szCs w:val="28"/>
        </w:rPr>
        <w:t xml:space="preserve">для студентов </w:t>
      </w:r>
      <w:proofErr w:type="spellStart"/>
      <w:r w:rsidR="00400E98" w:rsidRPr="009768B1">
        <w:rPr>
          <w:color w:val="000000" w:themeColor="text1"/>
          <w:sz w:val="28"/>
          <w:szCs w:val="28"/>
        </w:rPr>
        <w:t>бакалавриата</w:t>
      </w:r>
      <w:proofErr w:type="spellEnd"/>
      <w:r w:rsidR="00400E98" w:rsidRPr="009768B1">
        <w:rPr>
          <w:color w:val="000000" w:themeColor="text1"/>
          <w:sz w:val="28"/>
          <w:szCs w:val="28"/>
        </w:rPr>
        <w:t xml:space="preserve"> по направлению подготовки</w:t>
      </w:r>
      <w:r w:rsidR="00400E98" w:rsidRPr="009768B1">
        <w:rPr>
          <w:bCs/>
          <w:color w:val="000000" w:themeColor="text1"/>
          <w:sz w:val="28"/>
          <w:szCs w:val="28"/>
        </w:rPr>
        <w:t xml:space="preserve"> 38.03.01 «Экономика»</w:t>
      </w:r>
      <w:r w:rsidR="00AB0CE3">
        <w:rPr>
          <w:bCs/>
          <w:color w:val="000000" w:themeColor="text1"/>
          <w:sz w:val="28"/>
          <w:szCs w:val="28"/>
        </w:rPr>
        <w:t>,</w:t>
      </w:r>
      <w:r w:rsidR="00AB0CE3" w:rsidRPr="00AB0CE3">
        <w:t xml:space="preserve"> </w:t>
      </w:r>
      <w:r w:rsidR="00AB0CE3" w:rsidRPr="00AB0CE3">
        <w:rPr>
          <w:bCs/>
          <w:color w:val="000000" w:themeColor="text1"/>
          <w:sz w:val="28"/>
          <w:szCs w:val="28"/>
        </w:rPr>
        <w:t xml:space="preserve">ОП "Международный бизнес: налоги и аналитика/ </w:t>
      </w:r>
      <w:proofErr w:type="spellStart"/>
      <w:r w:rsidR="00AB0CE3" w:rsidRPr="00AB0CE3">
        <w:rPr>
          <w:bCs/>
          <w:color w:val="000000" w:themeColor="text1"/>
          <w:sz w:val="28"/>
          <w:szCs w:val="28"/>
        </w:rPr>
        <w:t>International</w:t>
      </w:r>
      <w:proofErr w:type="spellEnd"/>
      <w:r w:rsidR="00AB0CE3" w:rsidRPr="00AB0CE3">
        <w:rPr>
          <w:bCs/>
          <w:color w:val="000000" w:themeColor="text1"/>
          <w:sz w:val="28"/>
          <w:szCs w:val="28"/>
        </w:rPr>
        <w:t xml:space="preserve"> </w:t>
      </w:r>
      <w:proofErr w:type="spellStart"/>
      <w:r w:rsidR="00AB0CE3" w:rsidRPr="00AB0CE3">
        <w:rPr>
          <w:bCs/>
          <w:color w:val="000000" w:themeColor="text1"/>
          <w:sz w:val="28"/>
          <w:szCs w:val="28"/>
        </w:rPr>
        <w:t>Business</w:t>
      </w:r>
      <w:proofErr w:type="spellEnd"/>
      <w:r w:rsidR="00AB0CE3" w:rsidRPr="00AB0CE3">
        <w:rPr>
          <w:bCs/>
          <w:color w:val="000000" w:themeColor="text1"/>
          <w:sz w:val="28"/>
          <w:szCs w:val="28"/>
        </w:rPr>
        <w:t xml:space="preserve">: </w:t>
      </w:r>
      <w:proofErr w:type="spellStart"/>
      <w:r w:rsidR="00AB0CE3" w:rsidRPr="00AB0CE3">
        <w:rPr>
          <w:bCs/>
          <w:color w:val="000000" w:themeColor="text1"/>
          <w:sz w:val="28"/>
          <w:szCs w:val="28"/>
        </w:rPr>
        <w:t>Taxes</w:t>
      </w:r>
      <w:proofErr w:type="spellEnd"/>
      <w:r w:rsidR="00AB0CE3" w:rsidRPr="00AB0CE3">
        <w:rPr>
          <w:bCs/>
          <w:color w:val="000000" w:themeColor="text1"/>
          <w:sz w:val="28"/>
          <w:szCs w:val="28"/>
        </w:rPr>
        <w:t xml:space="preserve"> </w:t>
      </w:r>
      <w:proofErr w:type="spellStart"/>
      <w:r w:rsidR="00AB0CE3" w:rsidRPr="00AB0CE3">
        <w:rPr>
          <w:bCs/>
          <w:color w:val="000000" w:themeColor="text1"/>
          <w:sz w:val="28"/>
          <w:szCs w:val="28"/>
        </w:rPr>
        <w:t>and</w:t>
      </w:r>
      <w:proofErr w:type="spellEnd"/>
      <w:r w:rsidR="00AB0CE3" w:rsidRPr="00AB0CE3">
        <w:rPr>
          <w:bCs/>
          <w:color w:val="000000" w:themeColor="text1"/>
          <w:sz w:val="28"/>
          <w:szCs w:val="28"/>
        </w:rPr>
        <w:t xml:space="preserve"> </w:t>
      </w:r>
      <w:proofErr w:type="spellStart"/>
      <w:r w:rsidR="00AB0CE3" w:rsidRPr="00AB0CE3">
        <w:rPr>
          <w:bCs/>
          <w:color w:val="000000" w:themeColor="text1"/>
          <w:sz w:val="28"/>
          <w:szCs w:val="28"/>
        </w:rPr>
        <w:t>Analytics</w:t>
      </w:r>
      <w:proofErr w:type="spellEnd"/>
      <w:r w:rsidR="00AB0CE3" w:rsidRPr="00AB0CE3">
        <w:rPr>
          <w:bCs/>
          <w:color w:val="000000" w:themeColor="text1"/>
          <w:sz w:val="28"/>
          <w:szCs w:val="28"/>
        </w:rPr>
        <w:t>"</w:t>
      </w:r>
      <w:r w:rsidR="00400E98">
        <w:rPr>
          <w:bCs/>
          <w:color w:val="000000" w:themeColor="text1"/>
          <w:sz w:val="28"/>
          <w:szCs w:val="28"/>
        </w:rPr>
        <w:t xml:space="preserve"> </w:t>
      </w:r>
      <w:r w:rsidR="00C41B90">
        <w:rPr>
          <w:sz w:val="28"/>
          <w:szCs w:val="28"/>
        </w:rPr>
        <w:t xml:space="preserve">профиля </w:t>
      </w:r>
      <w:r w:rsidR="00D80E50" w:rsidRPr="00D80E50">
        <w:rPr>
          <w:sz w:val="28"/>
          <w:szCs w:val="28"/>
        </w:rPr>
        <w:t>"Финансовый анализ и управление рисками/Financial Analysis and Risk Management"</w:t>
      </w:r>
      <w:r w:rsidR="00D80E50">
        <w:rPr>
          <w:sz w:val="28"/>
          <w:szCs w:val="28"/>
        </w:rPr>
        <w:t>.</w:t>
      </w:r>
    </w:p>
    <w:p w14:paraId="33A98F89" w14:textId="1DC9A473" w:rsidR="009F7331" w:rsidRPr="009C0F47" w:rsidRDefault="00D32946" w:rsidP="00400E98">
      <w:pPr>
        <w:ind w:firstLine="352"/>
        <w:jc w:val="both"/>
        <w:rPr>
          <w:sz w:val="28"/>
          <w:szCs w:val="28"/>
        </w:rPr>
      </w:pPr>
      <w:r>
        <w:rPr>
          <w:sz w:val="28"/>
          <w:szCs w:val="28"/>
        </w:rPr>
        <w:t xml:space="preserve">Изучение дисциплины базируется </w:t>
      </w:r>
      <w:r w:rsidR="00C0337A">
        <w:rPr>
          <w:sz w:val="28"/>
          <w:szCs w:val="28"/>
        </w:rPr>
        <w:t>на знаниях</w:t>
      </w:r>
      <w:r>
        <w:rPr>
          <w:sz w:val="28"/>
          <w:szCs w:val="28"/>
        </w:rPr>
        <w:t xml:space="preserve">, полученных студентами при изучении дисциплин </w:t>
      </w:r>
      <w:r w:rsidR="00C41B90">
        <w:rPr>
          <w:sz w:val="28"/>
          <w:szCs w:val="28"/>
        </w:rPr>
        <w:t>«</w:t>
      </w:r>
      <w:r w:rsidR="004D58A6" w:rsidRPr="004D58A6">
        <w:rPr>
          <w:sz w:val="28"/>
          <w:szCs w:val="28"/>
        </w:rPr>
        <w:t>Управление инвестиционным портфелем компании (на английском языке)</w:t>
      </w:r>
      <w:r w:rsidR="00C41B90">
        <w:rPr>
          <w:sz w:val="28"/>
          <w:szCs w:val="28"/>
        </w:rPr>
        <w:t>»</w:t>
      </w:r>
      <w:r w:rsidR="00343131">
        <w:rPr>
          <w:sz w:val="28"/>
          <w:szCs w:val="28"/>
        </w:rPr>
        <w:t xml:space="preserve">, </w:t>
      </w:r>
      <w:r w:rsidR="00C41B90">
        <w:rPr>
          <w:sz w:val="28"/>
          <w:szCs w:val="28"/>
        </w:rPr>
        <w:t>«</w:t>
      </w:r>
      <w:r w:rsidR="004D58A6" w:rsidRPr="004D58A6">
        <w:rPr>
          <w:sz w:val="28"/>
          <w:szCs w:val="28"/>
        </w:rPr>
        <w:t>Анализ личных финансов (на английском языке)</w:t>
      </w:r>
      <w:r w:rsidR="00C41B90">
        <w:rPr>
          <w:sz w:val="28"/>
          <w:szCs w:val="28"/>
        </w:rPr>
        <w:t>»</w:t>
      </w:r>
      <w:r w:rsidR="00343131">
        <w:rPr>
          <w:sz w:val="28"/>
          <w:szCs w:val="28"/>
        </w:rPr>
        <w:t>.</w:t>
      </w:r>
    </w:p>
    <w:p w14:paraId="0AF43E82" w14:textId="6837205D" w:rsidR="007E5F08" w:rsidRDefault="007E5F08" w:rsidP="007D7209">
      <w:pPr>
        <w:pStyle w:val="2"/>
        <w:numPr>
          <w:ilvl w:val="0"/>
          <w:numId w:val="6"/>
        </w:numPr>
        <w:spacing w:before="360"/>
        <w:ind w:left="284" w:hanging="357"/>
        <w:jc w:val="both"/>
      </w:pPr>
      <w:r>
        <w:t>Объем дисциплины в</w:t>
      </w:r>
      <w:r w:rsidRPr="007E5F08">
        <w:t xml:space="preserve"> зачетных единицах и академических часах с выделением объема аудиторной (лекции, семинары) и самостоятельной работы обучающихся</w:t>
      </w:r>
      <w:r w:rsidR="007D7209">
        <w:t xml:space="preserve"> </w:t>
      </w:r>
      <w:r w:rsidR="007D7209" w:rsidRPr="004B4E82">
        <w:rPr>
          <w:color w:val="000000" w:themeColor="text1"/>
        </w:rPr>
        <w:t>(в семестре, в сессию)</w:t>
      </w:r>
    </w:p>
    <w:p w14:paraId="570EBC7E" w14:textId="445B7FD9" w:rsidR="002A0BCA" w:rsidRPr="00A87E07" w:rsidRDefault="002A0BCA" w:rsidP="002A0BCA">
      <w:pPr>
        <w:pStyle w:val="af9"/>
        <w:spacing w:line="276" w:lineRule="auto"/>
        <w:jc w:val="right"/>
      </w:pPr>
      <w:r w:rsidRPr="00A87E07">
        <w:t xml:space="preserve">Таблица </w:t>
      </w:r>
      <w:r w:rsidR="004D58A6" w:rsidRPr="00A87E07">
        <w:t>2</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9"/>
        <w:gridCol w:w="2549"/>
        <w:gridCol w:w="2686"/>
      </w:tblGrid>
      <w:tr w:rsidR="00D90D45" w:rsidRPr="00D90D45" w14:paraId="74534E16" w14:textId="06A9E87A" w:rsidTr="009F7832">
        <w:trPr>
          <w:trHeight w:val="397"/>
        </w:trPr>
        <w:tc>
          <w:tcPr>
            <w:tcW w:w="2240" w:type="pct"/>
          </w:tcPr>
          <w:p w14:paraId="1FE49FE6" w14:textId="77777777" w:rsidR="00D90D45" w:rsidRPr="009F7832" w:rsidRDefault="00D90D45" w:rsidP="00CD66D4">
            <w:pPr>
              <w:rPr>
                <w:b/>
              </w:rPr>
            </w:pPr>
            <w:bookmarkStart w:id="1" w:name="_Hlk132310332"/>
            <w:r w:rsidRPr="009F7832">
              <w:rPr>
                <w:b/>
              </w:rPr>
              <w:t>Вид учебной работы по дисциплине</w:t>
            </w:r>
          </w:p>
        </w:tc>
        <w:tc>
          <w:tcPr>
            <w:tcW w:w="1344" w:type="pct"/>
          </w:tcPr>
          <w:p w14:paraId="20D707CF" w14:textId="77777777" w:rsidR="00D90D45" w:rsidRPr="009F7832" w:rsidRDefault="00D90D45" w:rsidP="00947B2B">
            <w:pPr>
              <w:rPr>
                <w:b/>
              </w:rPr>
            </w:pPr>
            <w:r w:rsidRPr="009F7832">
              <w:rPr>
                <w:b/>
              </w:rPr>
              <w:t>Всего (в з/е и часах)</w:t>
            </w:r>
          </w:p>
        </w:tc>
        <w:tc>
          <w:tcPr>
            <w:tcW w:w="1416" w:type="pct"/>
          </w:tcPr>
          <w:p w14:paraId="3F48369C" w14:textId="1A671209" w:rsidR="00D90D45" w:rsidRPr="009F7832" w:rsidRDefault="00D90D45" w:rsidP="00947B2B">
            <w:pPr>
              <w:rPr>
                <w:b/>
              </w:rPr>
            </w:pPr>
            <w:r w:rsidRPr="009F7832">
              <w:rPr>
                <w:b/>
              </w:rPr>
              <w:t>Семестр 7 (в часах)</w:t>
            </w:r>
          </w:p>
        </w:tc>
      </w:tr>
      <w:tr w:rsidR="00D90D45" w:rsidRPr="00D90D45" w14:paraId="56B62208" w14:textId="5063D18B" w:rsidTr="009F7832">
        <w:trPr>
          <w:trHeight w:val="397"/>
        </w:trPr>
        <w:tc>
          <w:tcPr>
            <w:tcW w:w="2240" w:type="pct"/>
          </w:tcPr>
          <w:p w14:paraId="3AE7A38B" w14:textId="77777777" w:rsidR="00D90D45" w:rsidRPr="00D90D45" w:rsidRDefault="00D90D45" w:rsidP="00D90D45">
            <w:pPr>
              <w:rPr>
                <w:b/>
              </w:rPr>
            </w:pPr>
            <w:r w:rsidRPr="00D90D45">
              <w:rPr>
                <w:b/>
              </w:rPr>
              <w:t>Общая трудоемкость дисциплины</w:t>
            </w:r>
          </w:p>
        </w:tc>
        <w:tc>
          <w:tcPr>
            <w:tcW w:w="1344" w:type="pct"/>
          </w:tcPr>
          <w:p w14:paraId="6379E795" w14:textId="77777777" w:rsidR="00D90D45" w:rsidRPr="00D90D45" w:rsidRDefault="00D90D45" w:rsidP="00D90D45">
            <w:pPr>
              <w:jc w:val="center"/>
            </w:pPr>
            <w:r w:rsidRPr="00D90D45">
              <w:t>3/108</w:t>
            </w:r>
          </w:p>
        </w:tc>
        <w:tc>
          <w:tcPr>
            <w:tcW w:w="1416" w:type="pct"/>
          </w:tcPr>
          <w:p w14:paraId="206A974B" w14:textId="29363A6A" w:rsidR="00D90D45" w:rsidRPr="00D90D45" w:rsidRDefault="00D90D45" w:rsidP="00D90D45">
            <w:pPr>
              <w:jc w:val="center"/>
            </w:pPr>
            <w:r w:rsidRPr="00D90D45">
              <w:t>3/108</w:t>
            </w:r>
          </w:p>
        </w:tc>
      </w:tr>
      <w:tr w:rsidR="00D90D45" w:rsidRPr="00D90D45" w14:paraId="0EB760FB" w14:textId="343ACAE6" w:rsidTr="009F7832">
        <w:trPr>
          <w:trHeight w:val="397"/>
        </w:trPr>
        <w:tc>
          <w:tcPr>
            <w:tcW w:w="2240" w:type="pct"/>
          </w:tcPr>
          <w:p w14:paraId="2444841F" w14:textId="3889C71B" w:rsidR="00D90D45" w:rsidRPr="00D90D45" w:rsidRDefault="00671F26" w:rsidP="00D90D45">
            <w:pPr>
              <w:rPr>
                <w:b/>
              </w:rPr>
            </w:pPr>
            <w:r>
              <w:rPr>
                <w:b/>
                <w:bCs/>
                <w:i/>
                <w:iCs/>
                <w:sz w:val="23"/>
                <w:szCs w:val="23"/>
              </w:rPr>
              <w:t>Контактная работа-Аудиторные занятия</w:t>
            </w:r>
          </w:p>
        </w:tc>
        <w:tc>
          <w:tcPr>
            <w:tcW w:w="1344" w:type="pct"/>
          </w:tcPr>
          <w:p w14:paraId="738D4C5C" w14:textId="77777777" w:rsidR="00D90D45" w:rsidRPr="00D90D45" w:rsidRDefault="00D90D45" w:rsidP="00D90D45">
            <w:pPr>
              <w:jc w:val="center"/>
            </w:pPr>
            <w:r w:rsidRPr="00D90D45">
              <w:t>50</w:t>
            </w:r>
          </w:p>
        </w:tc>
        <w:tc>
          <w:tcPr>
            <w:tcW w:w="1416" w:type="pct"/>
          </w:tcPr>
          <w:p w14:paraId="4E86AB4D" w14:textId="206BC176" w:rsidR="00D90D45" w:rsidRPr="00D90D45" w:rsidRDefault="00D90D45" w:rsidP="00D90D45">
            <w:pPr>
              <w:jc w:val="center"/>
            </w:pPr>
            <w:r w:rsidRPr="00D90D45">
              <w:t>50</w:t>
            </w:r>
          </w:p>
        </w:tc>
      </w:tr>
      <w:tr w:rsidR="00D90D45" w:rsidRPr="00D90D45" w14:paraId="4BD2350B" w14:textId="1F668955" w:rsidTr="009F7832">
        <w:trPr>
          <w:trHeight w:val="337"/>
        </w:trPr>
        <w:tc>
          <w:tcPr>
            <w:tcW w:w="2240" w:type="pct"/>
          </w:tcPr>
          <w:p w14:paraId="2C1044E4" w14:textId="77777777" w:rsidR="00D90D45" w:rsidRPr="00D90D45" w:rsidRDefault="00D90D45" w:rsidP="00D90D45">
            <w:pPr>
              <w:rPr>
                <w:i/>
              </w:rPr>
            </w:pPr>
            <w:r w:rsidRPr="00D90D45">
              <w:rPr>
                <w:i/>
              </w:rPr>
              <w:t>Лекции</w:t>
            </w:r>
          </w:p>
        </w:tc>
        <w:tc>
          <w:tcPr>
            <w:tcW w:w="1344" w:type="pct"/>
          </w:tcPr>
          <w:p w14:paraId="072FB227" w14:textId="77777777" w:rsidR="00D90D45" w:rsidRPr="00D90D45" w:rsidRDefault="00D90D45" w:rsidP="00D90D45">
            <w:pPr>
              <w:jc w:val="center"/>
            </w:pPr>
            <w:r w:rsidRPr="00D90D45">
              <w:t>16</w:t>
            </w:r>
          </w:p>
        </w:tc>
        <w:tc>
          <w:tcPr>
            <w:tcW w:w="1416" w:type="pct"/>
          </w:tcPr>
          <w:p w14:paraId="3BAF4BFC" w14:textId="60E9943F" w:rsidR="00D90D45" w:rsidRPr="00D90D45" w:rsidRDefault="00D90D45" w:rsidP="00D90D45">
            <w:pPr>
              <w:jc w:val="center"/>
            </w:pPr>
            <w:r w:rsidRPr="00D90D45">
              <w:t>16</w:t>
            </w:r>
          </w:p>
        </w:tc>
      </w:tr>
      <w:tr w:rsidR="00D90D45" w:rsidRPr="00D90D45" w14:paraId="63CDAE33" w14:textId="4F02CEAC" w:rsidTr="009F7832">
        <w:trPr>
          <w:trHeight w:val="271"/>
        </w:trPr>
        <w:tc>
          <w:tcPr>
            <w:tcW w:w="2240" w:type="pct"/>
          </w:tcPr>
          <w:p w14:paraId="5A49CDA6" w14:textId="21CD01A6" w:rsidR="00D90D45" w:rsidRPr="00D90D45" w:rsidRDefault="00D90D45" w:rsidP="00D90D45">
            <w:r w:rsidRPr="00DE2A01">
              <w:rPr>
                <w:rFonts w:eastAsia="Calibri"/>
                <w:i/>
                <w:iCs/>
                <w:color w:val="000000"/>
              </w:rPr>
              <w:t>Семинары, практические занятия</w:t>
            </w:r>
          </w:p>
        </w:tc>
        <w:tc>
          <w:tcPr>
            <w:tcW w:w="1344" w:type="pct"/>
          </w:tcPr>
          <w:p w14:paraId="5C632D4C" w14:textId="77777777" w:rsidR="00D90D45" w:rsidRPr="00D90D45" w:rsidRDefault="00D90D45" w:rsidP="00D90D45">
            <w:pPr>
              <w:jc w:val="center"/>
            </w:pPr>
            <w:r w:rsidRPr="00D90D45">
              <w:t>34</w:t>
            </w:r>
          </w:p>
        </w:tc>
        <w:tc>
          <w:tcPr>
            <w:tcW w:w="1416" w:type="pct"/>
          </w:tcPr>
          <w:p w14:paraId="39BF8B4E" w14:textId="7BE9208E" w:rsidR="00D90D45" w:rsidRPr="00D90D45" w:rsidRDefault="00D90D45" w:rsidP="00D90D45">
            <w:pPr>
              <w:jc w:val="center"/>
            </w:pPr>
            <w:r w:rsidRPr="00D90D45">
              <w:t>34</w:t>
            </w:r>
          </w:p>
        </w:tc>
      </w:tr>
      <w:tr w:rsidR="00D90D45" w:rsidRPr="00D90D45" w14:paraId="6103541F" w14:textId="044FFB9E" w:rsidTr="009F7832">
        <w:trPr>
          <w:trHeight w:val="397"/>
        </w:trPr>
        <w:tc>
          <w:tcPr>
            <w:tcW w:w="2240" w:type="pct"/>
          </w:tcPr>
          <w:p w14:paraId="64A0C273" w14:textId="77777777" w:rsidR="00D90D45" w:rsidRPr="00D90D45" w:rsidRDefault="00D90D45" w:rsidP="00D90D45">
            <w:pPr>
              <w:rPr>
                <w:b/>
                <w:i/>
              </w:rPr>
            </w:pPr>
            <w:r w:rsidRPr="00D90D45">
              <w:rPr>
                <w:b/>
                <w:i/>
              </w:rPr>
              <w:t>Самостоятельная работа</w:t>
            </w:r>
          </w:p>
        </w:tc>
        <w:tc>
          <w:tcPr>
            <w:tcW w:w="1344" w:type="pct"/>
          </w:tcPr>
          <w:p w14:paraId="0650B383" w14:textId="77777777" w:rsidR="00D90D45" w:rsidRPr="00D90D45" w:rsidRDefault="00D90D45" w:rsidP="00D90D45">
            <w:pPr>
              <w:jc w:val="center"/>
            </w:pPr>
            <w:r w:rsidRPr="00D90D45">
              <w:t>58</w:t>
            </w:r>
          </w:p>
        </w:tc>
        <w:tc>
          <w:tcPr>
            <w:tcW w:w="1416" w:type="pct"/>
          </w:tcPr>
          <w:p w14:paraId="0B748C6E" w14:textId="3992E877" w:rsidR="00D90D45" w:rsidRPr="00D90D45" w:rsidRDefault="00D90D45" w:rsidP="00D90D45">
            <w:pPr>
              <w:jc w:val="center"/>
            </w:pPr>
            <w:r w:rsidRPr="00D90D45">
              <w:t>58</w:t>
            </w:r>
          </w:p>
        </w:tc>
      </w:tr>
      <w:tr w:rsidR="00D90D45" w:rsidRPr="00D90D45" w14:paraId="2B951A71" w14:textId="113C1C00" w:rsidTr="009F7832">
        <w:trPr>
          <w:trHeight w:val="397"/>
        </w:trPr>
        <w:tc>
          <w:tcPr>
            <w:tcW w:w="2240" w:type="pct"/>
          </w:tcPr>
          <w:p w14:paraId="57BF178E" w14:textId="34D4800A" w:rsidR="00D90D45" w:rsidRPr="00D90D45" w:rsidRDefault="00D90D45" w:rsidP="00D90D45">
            <w:r>
              <w:rPr>
                <w:rFonts w:eastAsia="Calibri"/>
                <w:color w:val="000000"/>
              </w:rPr>
              <w:t>Вид текущего контроля</w:t>
            </w:r>
          </w:p>
        </w:tc>
        <w:tc>
          <w:tcPr>
            <w:tcW w:w="1344" w:type="pct"/>
          </w:tcPr>
          <w:p w14:paraId="58F78ACF" w14:textId="5D6CE76C" w:rsidR="00D90D45" w:rsidRPr="00D90D45" w:rsidRDefault="00D90D45" w:rsidP="00D90D45">
            <w:pPr>
              <w:jc w:val="center"/>
            </w:pPr>
            <w:r>
              <w:t>Контрольная работа</w:t>
            </w:r>
          </w:p>
        </w:tc>
        <w:tc>
          <w:tcPr>
            <w:tcW w:w="1416" w:type="pct"/>
          </w:tcPr>
          <w:p w14:paraId="4A0ADCC7" w14:textId="53ECE0E4" w:rsidR="00D90D45" w:rsidRPr="00D90D45" w:rsidRDefault="00D90D45" w:rsidP="00D90D45">
            <w:pPr>
              <w:jc w:val="center"/>
            </w:pPr>
            <w:r>
              <w:t>Контрольная работа</w:t>
            </w:r>
          </w:p>
        </w:tc>
      </w:tr>
      <w:tr w:rsidR="00D90D45" w:rsidRPr="00D90D45" w14:paraId="4CFCC671" w14:textId="77777777" w:rsidTr="009F7832">
        <w:trPr>
          <w:trHeight w:val="397"/>
        </w:trPr>
        <w:tc>
          <w:tcPr>
            <w:tcW w:w="2240" w:type="pct"/>
          </w:tcPr>
          <w:p w14:paraId="37ECCE3F" w14:textId="7C8C3A8C" w:rsidR="00D90D45" w:rsidRPr="00D90D45" w:rsidRDefault="00D90D45" w:rsidP="00D90D45">
            <w:r w:rsidRPr="00D90D45">
              <w:t>Вид промежуточной аттестации</w:t>
            </w:r>
          </w:p>
        </w:tc>
        <w:tc>
          <w:tcPr>
            <w:tcW w:w="1344" w:type="pct"/>
          </w:tcPr>
          <w:p w14:paraId="12B11FAE" w14:textId="55316B6C" w:rsidR="00D90D45" w:rsidRPr="00D90D45" w:rsidRDefault="00D90D45" w:rsidP="00D90D45">
            <w:pPr>
              <w:jc w:val="center"/>
            </w:pPr>
            <w:r w:rsidRPr="00D90D45">
              <w:t>Зачет</w:t>
            </w:r>
          </w:p>
        </w:tc>
        <w:tc>
          <w:tcPr>
            <w:tcW w:w="1416" w:type="pct"/>
          </w:tcPr>
          <w:p w14:paraId="3019130E" w14:textId="417C657E" w:rsidR="00D90D45" w:rsidRPr="00D90D45" w:rsidRDefault="00D90D45" w:rsidP="00D90D45">
            <w:pPr>
              <w:jc w:val="center"/>
            </w:pPr>
            <w:r w:rsidRPr="00D90D45">
              <w:t>Зачет</w:t>
            </w:r>
          </w:p>
        </w:tc>
      </w:tr>
      <w:bookmarkEnd w:id="1"/>
    </w:tbl>
    <w:p w14:paraId="12242277" w14:textId="77777777" w:rsidR="000369C6" w:rsidRDefault="000369C6" w:rsidP="000369C6">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center"/>
        <w:rPr>
          <w:b/>
          <w:sz w:val="28"/>
          <w:szCs w:val="28"/>
        </w:rPr>
      </w:pPr>
    </w:p>
    <w:p w14:paraId="0F4AF8AA" w14:textId="77777777" w:rsidR="00B325AA" w:rsidRPr="00B325AA" w:rsidRDefault="00B325AA" w:rsidP="00E8094B">
      <w:pPr>
        <w:pStyle w:val="2"/>
        <w:numPr>
          <w:ilvl w:val="0"/>
          <w:numId w:val="6"/>
        </w:numPr>
        <w:ind w:left="426"/>
        <w:jc w:val="both"/>
      </w:pPr>
      <w:bookmarkStart w:id="2" w:name="_Toc228095491"/>
      <w:bookmarkStart w:id="3" w:name="_Toc230097703"/>
      <w:bookmarkStart w:id="4" w:name="_Toc230149052"/>
      <w:r w:rsidRPr="00B325AA">
        <w:lastRenderedPageBreak/>
        <w:t>Содержание дисциплины, структурированное по темам (разделам) дисциплины с указанием объемов (в академических часах) и видов учебных занятий</w:t>
      </w:r>
    </w:p>
    <w:p w14:paraId="4A324588" w14:textId="77777777" w:rsidR="00B325AA" w:rsidRPr="00243747" w:rsidRDefault="00B325AA" w:rsidP="00B325AA">
      <w:pPr>
        <w:pStyle w:val="af9"/>
        <w:ind w:left="360"/>
        <w:rPr>
          <w:b/>
          <w:sz w:val="28"/>
          <w:szCs w:val="28"/>
        </w:rPr>
      </w:pPr>
    </w:p>
    <w:p w14:paraId="4147DC8C" w14:textId="5977EF4D" w:rsidR="00B325AA" w:rsidRPr="00243747" w:rsidRDefault="00B325AA" w:rsidP="004653B8">
      <w:pPr>
        <w:pStyle w:val="3"/>
        <w:jc w:val="left"/>
        <w:rPr>
          <w:b w:val="0"/>
        </w:rPr>
      </w:pPr>
      <w:r w:rsidRPr="002327DD">
        <w:t>5.</w:t>
      </w:r>
      <w:r w:rsidR="00C0337A" w:rsidRPr="002327DD">
        <w:t>1. Содержание</w:t>
      </w:r>
      <w:r w:rsidRPr="002327DD">
        <w:t xml:space="preserve"> дисциплины </w:t>
      </w:r>
    </w:p>
    <w:p w14:paraId="6D3D5628" w14:textId="77777777" w:rsidR="008873B0" w:rsidRPr="00A8738D" w:rsidRDefault="008873B0" w:rsidP="00B02451">
      <w:pPr>
        <w:pStyle w:val="Iiiaeuiue"/>
        <w:widowControl/>
        <w:spacing w:before="120" w:after="360" w:line="360" w:lineRule="auto"/>
        <w:jc w:val="left"/>
        <w:rPr>
          <w:sz w:val="28"/>
          <w:szCs w:val="28"/>
        </w:rPr>
      </w:pPr>
      <w:bookmarkStart w:id="5" w:name="_Toc228095492"/>
      <w:bookmarkStart w:id="6" w:name="_Toc230097704"/>
      <w:bookmarkEnd w:id="2"/>
      <w:bookmarkEnd w:id="3"/>
      <w:bookmarkEnd w:id="4"/>
      <w:r w:rsidRPr="00AC73D1">
        <w:rPr>
          <w:sz w:val="28"/>
          <w:szCs w:val="28"/>
        </w:rPr>
        <w:t xml:space="preserve">Тема 1. </w:t>
      </w:r>
      <w:r w:rsidR="008D61B0" w:rsidRPr="008D61B0">
        <w:rPr>
          <w:sz w:val="28"/>
          <w:szCs w:val="28"/>
        </w:rPr>
        <w:t>Введение в технический анализ</w:t>
      </w:r>
    </w:p>
    <w:p w14:paraId="651F2940" w14:textId="77777777" w:rsidR="008873B0" w:rsidRPr="008D61B0" w:rsidRDefault="0041224C" w:rsidP="008873B0">
      <w:pPr>
        <w:pStyle w:val="Iiiaeuiue"/>
        <w:widowControl/>
        <w:spacing w:line="360" w:lineRule="auto"/>
        <w:rPr>
          <w:b w:val="0"/>
          <w:sz w:val="28"/>
          <w:szCs w:val="28"/>
        </w:rPr>
      </w:pPr>
      <w:r w:rsidRPr="008D61B0">
        <w:rPr>
          <w:b w:val="0"/>
          <w:sz w:val="28"/>
          <w:szCs w:val="28"/>
        </w:rPr>
        <w:t xml:space="preserve">Понятие </w:t>
      </w:r>
      <w:r w:rsidR="008D61B0" w:rsidRPr="008D61B0">
        <w:rPr>
          <w:b w:val="0"/>
          <w:sz w:val="28"/>
          <w:szCs w:val="28"/>
        </w:rPr>
        <w:t>технического анализа</w:t>
      </w:r>
      <w:r w:rsidRPr="008D61B0">
        <w:rPr>
          <w:b w:val="0"/>
          <w:sz w:val="28"/>
          <w:szCs w:val="28"/>
        </w:rPr>
        <w:t xml:space="preserve">. </w:t>
      </w:r>
      <w:r w:rsidR="00EA73D5">
        <w:rPr>
          <w:b w:val="0"/>
          <w:sz w:val="28"/>
          <w:szCs w:val="28"/>
        </w:rPr>
        <w:t xml:space="preserve">Теория Доу. </w:t>
      </w:r>
      <w:r w:rsidR="008D61B0" w:rsidRPr="008D61B0">
        <w:rPr>
          <w:b w:val="0"/>
          <w:sz w:val="28"/>
          <w:szCs w:val="28"/>
        </w:rPr>
        <w:t>Три постулата технического анализа. Три метода исследования закономерностей в поведении цен в техническом анализе. Объекты исследования в графическом анализе.</w:t>
      </w:r>
      <w:r w:rsidR="00930AC8">
        <w:rPr>
          <w:b w:val="0"/>
          <w:sz w:val="28"/>
          <w:szCs w:val="28"/>
        </w:rPr>
        <w:t xml:space="preserve"> Использование графических элементов, описывающих поведение цен </w:t>
      </w:r>
      <w:r w:rsidR="004D58A6">
        <w:rPr>
          <w:b w:val="0"/>
          <w:sz w:val="28"/>
          <w:szCs w:val="28"/>
        </w:rPr>
        <w:t xml:space="preserve">акций и других финансовых инструментов. </w:t>
      </w:r>
    </w:p>
    <w:p w14:paraId="47F55CC8" w14:textId="77777777" w:rsidR="00292E15" w:rsidRPr="00A7272A" w:rsidRDefault="008873B0" w:rsidP="00B02451">
      <w:pPr>
        <w:pStyle w:val="Iiiaeuiue"/>
        <w:widowControl/>
        <w:spacing w:before="120" w:after="360" w:line="360" w:lineRule="auto"/>
        <w:jc w:val="left"/>
        <w:rPr>
          <w:color w:val="000000"/>
          <w:sz w:val="28"/>
          <w:szCs w:val="28"/>
        </w:rPr>
      </w:pPr>
      <w:r w:rsidRPr="00AC73D1">
        <w:rPr>
          <w:sz w:val="28"/>
          <w:szCs w:val="28"/>
        </w:rPr>
        <w:t xml:space="preserve">Тема 2. </w:t>
      </w:r>
      <w:r w:rsidR="00930AC8">
        <w:rPr>
          <w:sz w:val="28"/>
          <w:szCs w:val="28"/>
        </w:rPr>
        <w:t xml:space="preserve">Графический метод исследования динамики цены </w:t>
      </w:r>
      <w:r w:rsidR="00E10CBC">
        <w:rPr>
          <w:sz w:val="28"/>
          <w:szCs w:val="28"/>
        </w:rPr>
        <w:t xml:space="preserve">акции </w:t>
      </w:r>
    </w:p>
    <w:p w14:paraId="2AF54098" w14:textId="77777777" w:rsidR="001526A2" w:rsidRDefault="00930AC8" w:rsidP="00E975C2">
      <w:pPr>
        <w:pStyle w:val="aff"/>
        <w:spacing w:line="360" w:lineRule="auto"/>
        <w:ind w:firstLine="0"/>
        <w:jc w:val="both"/>
        <w:rPr>
          <w:sz w:val="28"/>
        </w:rPr>
      </w:pPr>
      <w:r w:rsidRPr="00A44C65">
        <w:rPr>
          <w:sz w:val="28"/>
        </w:rPr>
        <w:t xml:space="preserve">Три основных вида тренда (тенденции). </w:t>
      </w:r>
      <w:r w:rsidR="00DD546F" w:rsidRPr="00A44C65">
        <w:rPr>
          <w:sz w:val="28"/>
        </w:rPr>
        <w:t xml:space="preserve">Первичная, вторичная и малая тенденции тренда. Фаз накопления, техническая и заключительная. </w:t>
      </w:r>
      <w:r w:rsidRPr="00A44C65">
        <w:rPr>
          <w:sz w:val="28"/>
        </w:rPr>
        <w:t>Каналы тренда. Уровни поддержки/сопротивления.</w:t>
      </w:r>
      <w:r w:rsidR="00F378C7" w:rsidRPr="00A44C65">
        <w:rPr>
          <w:sz w:val="28"/>
        </w:rPr>
        <w:t xml:space="preserve"> </w:t>
      </w:r>
      <w:r w:rsidRPr="00A44C65">
        <w:rPr>
          <w:sz w:val="28"/>
        </w:rPr>
        <w:t>Обзор различных видов графиков</w:t>
      </w:r>
      <w:r w:rsidR="00EA73D5" w:rsidRPr="00A44C65">
        <w:rPr>
          <w:sz w:val="28"/>
        </w:rPr>
        <w:t>: линейного, барного, японских свечей, крестиков- ноликов, гистограммы</w:t>
      </w:r>
      <w:r w:rsidR="00A44C65" w:rsidRPr="00A44C65">
        <w:rPr>
          <w:sz w:val="28"/>
        </w:rPr>
        <w:t>. Применение изученных видов графического анализа</w:t>
      </w:r>
      <w:r w:rsidR="00EA73D5" w:rsidRPr="00A44C65">
        <w:rPr>
          <w:sz w:val="28"/>
        </w:rPr>
        <w:t xml:space="preserve"> </w:t>
      </w:r>
      <w:r w:rsidR="00A44C65" w:rsidRPr="00A44C65">
        <w:rPr>
          <w:sz w:val="28"/>
        </w:rPr>
        <w:t xml:space="preserve">к динамике цены выбранной компании </w:t>
      </w:r>
      <w:r w:rsidR="00EA73D5" w:rsidRPr="00A44C65">
        <w:rPr>
          <w:sz w:val="28"/>
        </w:rPr>
        <w:t xml:space="preserve">с использованием соответствующего функционала </w:t>
      </w:r>
      <w:r w:rsidR="00003F88">
        <w:rPr>
          <w:sz w:val="28"/>
        </w:rPr>
        <w:t>информационно-аналитической системы (ИАС) или программы для обработки биржевой информации</w:t>
      </w:r>
      <w:r w:rsidR="00EA73D5" w:rsidRPr="00A44C65">
        <w:rPr>
          <w:sz w:val="28"/>
        </w:rPr>
        <w:t>.</w:t>
      </w:r>
    </w:p>
    <w:p w14:paraId="1DBBDC31" w14:textId="77777777" w:rsidR="004D58A6" w:rsidRPr="001D07DC" w:rsidRDefault="0061227A" w:rsidP="00B02451">
      <w:pPr>
        <w:pStyle w:val="Iiiaeuiue"/>
        <w:widowControl/>
        <w:spacing w:before="120" w:after="360"/>
        <w:jc w:val="left"/>
        <w:rPr>
          <w:sz w:val="28"/>
          <w:szCs w:val="28"/>
        </w:rPr>
      </w:pPr>
      <w:r w:rsidRPr="001D07DC">
        <w:rPr>
          <w:sz w:val="28"/>
          <w:szCs w:val="28"/>
        </w:rPr>
        <w:t xml:space="preserve">Тема 3. </w:t>
      </w:r>
      <w:r w:rsidR="00DD546F" w:rsidRPr="001D07DC">
        <w:rPr>
          <w:sz w:val="28"/>
          <w:szCs w:val="28"/>
        </w:rPr>
        <w:t>Фигуры</w:t>
      </w:r>
      <w:r w:rsidR="00EA73D5" w:rsidRPr="001D07DC">
        <w:rPr>
          <w:sz w:val="28"/>
          <w:szCs w:val="28"/>
        </w:rPr>
        <w:t xml:space="preserve"> графического анализа</w:t>
      </w:r>
      <w:r w:rsidRPr="001D07DC">
        <w:rPr>
          <w:sz w:val="28"/>
          <w:szCs w:val="28"/>
        </w:rPr>
        <w:t xml:space="preserve"> </w:t>
      </w:r>
    </w:p>
    <w:p w14:paraId="4AFAF687" w14:textId="77777777" w:rsidR="0061227A" w:rsidRPr="001D07DC" w:rsidRDefault="00A44C65" w:rsidP="0061227A">
      <w:pPr>
        <w:pStyle w:val="Iiiaeuiue"/>
        <w:widowControl/>
        <w:spacing w:before="120" w:after="120" w:line="360" w:lineRule="auto"/>
        <w:rPr>
          <w:b w:val="0"/>
          <w:sz w:val="28"/>
          <w:szCs w:val="28"/>
        </w:rPr>
      </w:pPr>
      <w:r w:rsidRPr="001D07DC">
        <w:rPr>
          <w:b w:val="0"/>
          <w:sz w:val="28"/>
          <w:szCs w:val="28"/>
        </w:rPr>
        <w:t>Фигура «Голова –плечи», перевернутая фигура «Голова –</w:t>
      </w:r>
      <w:r w:rsidR="00003F88">
        <w:rPr>
          <w:b w:val="0"/>
          <w:sz w:val="28"/>
          <w:szCs w:val="28"/>
        </w:rPr>
        <w:t xml:space="preserve"> </w:t>
      </w:r>
      <w:r w:rsidRPr="001D07DC">
        <w:rPr>
          <w:b w:val="0"/>
          <w:sz w:val="28"/>
          <w:szCs w:val="28"/>
        </w:rPr>
        <w:t xml:space="preserve">плечи», «тройная и двойная вершины», «треугольники», «флаги» и общие </w:t>
      </w:r>
      <w:r w:rsidR="001D07DC" w:rsidRPr="001D07DC">
        <w:rPr>
          <w:b w:val="0"/>
          <w:sz w:val="28"/>
          <w:szCs w:val="28"/>
        </w:rPr>
        <w:t>правила</w:t>
      </w:r>
      <w:r w:rsidRPr="001D07DC">
        <w:rPr>
          <w:b w:val="0"/>
          <w:sz w:val="28"/>
          <w:szCs w:val="28"/>
        </w:rPr>
        <w:t xml:space="preserve"> их анализа.</w:t>
      </w:r>
      <w:r w:rsidR="001D07DC" w:rsidRPr="001D07DC">
        <w:rPr>
          <w:b w:val="0"/>
          <w:sz w:val="28"/>
          <w:szCs w:val="28"/>
        </w:rPr>
        <w:t xml:space="preserve"> Модели свечей: молот, модели поглощения, утренняя/вечерняя звезда, утренняя/вечерняя звезда дожи</w:t>
      </w:r>
      <w:r w:rsidR="00254619">
        <w:rPr>
          <w:b w:val="0"/>
          <w:sz w:val="28"/>
          <w:szCs w:val="28"/>
        </w:rPr>
        <w:t xml:space="preserve"> и т.д.</w:t>
      </w:r>
      <w:r w:rsidR="001D07DC" w:rsidRPr="001D07DC">
        <w:rPr>
          <w:b w:val="0"/>
          <w:sz w:val="28"/>
          <w:szCs w:val="28"/>
        </w:rPr>
        <w:t xml:space="preserve"> Фигуры разворота для более длительного времени анализа. Общие правила их анализа. Проверка применения анализа фигур на исторических периодах динамики цены.</w:t>
      </w:r>
    </w:p>
    <w:p w14:paraId="18D071C3" w14:textId="77777777" w:rsidR="00292E15" w:rsidRDefault="008873B0" w:rsidP="00B02451">
      <w:pPr>
        <w:pStyle w:val="Iiiaeuiue"/>
        <w:widowControl/>
        <w:spacing w:before="120" w:after="120" w:line="360" w:lineRule="auto"/>
        <w:jc w:val="left"/>
        <w:rPr>
          <w:sz w:val="28"/>
          <w:szCs w:val="28"/>
        </w:rPr>
      </w:pPr>
      <w:r w:rsidRPr="00AC73D1">
        <w:rPr>
          <w:color w:val="000000" w:themeColor="text1"/>
          <w:sz w:val="28"/>
          <w:szCs w:val="28"/>
        </w:rPr>
        <w:t xml:space="preserve">Тема </w:t>
      </w:r>
      <w:r w:rsidR="0061227A" w:rsidRPr="00AC73D1">
        <w:rPr>
          <w:color w:val="000000" w:themeColor="text1"/>
          <w:sz w:val="28"/>
          <w:szCs w:val="28"/>
        </w:rPr>
        <w:t>4.</w:t>
      </w:r>
      <w:r w:rsidRPr="00AC73D1">
        <w:rPr>
          <w:color w:val="000000" w:themeColor="text1"/>
          <w:sz w:val="28"/>
          <w:szCs w:val="28"/>
        </w:rPr>
        <w:t xml:space="preserve"> </w:t>
      </w:r>
      <w:r w:rsidR="00292E15" w:rsidRPr="00AC73D1">
        <w:rPr>
          <w:color w:val="000000" w:themeColor="text1"/>
          <w:sz w:val="28"/>
          <w:szCs w:val="28"/>
        </w:rPr>
        <w:t xml:space="preserve"> </w:t>
      </w:r>
      <w:r w:rsidR="00DD546F" w:rsidRPr="00A44C65">
        <w:rPr>
          <w:sz w:val="28"/>
          <w:szCs w:val="28"/>
        </w:rPr>
        <w:t>Индикаторный (математический) анализ</w:t>
      </w:r>
    </w:p>
    <w:p w14:paraId="0FA8FBB7" w14:textId="77777777" w:rsidR="009E5315" w:rsidRDefault="001D07DC" w:rsidP="009E5315">
      <w:pPr>
        <w:pStyle w:val="Iiiaeuiue"/>
        <w:widowControl/>
        <w:spacing w:before="120" w:after="120" w:line="360" w:lineRule="auto"/>
        <w:rPr>
          <w:b w:val="0"/>
          <w:sz w:val="28"/>
          <w:szCs w:val="28"/>
        </w:rPr>
      </w:pPr>
      <w:r w:rsidRPr="001D07DC">
        <w:rPr>
          <w:b w:val="0"/>
          <w:sz w:val="28"/>
          <w:szCs w:val="28"/>
        </w:rPr>
        <w:t>Индикаторы тренда.</w:t>
      </w:r>
      <w:r w:rsidR="009E5315">
        <w:rPr>
          <w:b w:val="0"/>
          <w:sz w:val="28"/>
          <w:szCs w:val="28"/>
        </w:rPr>
        <w:t xml:space="preserve"> Индикаторы тренда: три типа скользящих средних, схождение –</w:t>
      </w:r>
      <w:r w:rsidR="00003F88">
        <w:rPr>
          <w:b w:val="0"/>
          <w:sz w:val="28"/>
          <w:szCs w:val="28"/>
        </w:rPr>
        <w:t xml:space="preserve"> </w:t>
      </w:r>
      <w:r w:rsidR="009E5315">
        <w:rPr>
          <w:b w:val="0"/>
          <w:sz w:val="28"/>
          <w:szCs w:val="28"/>
        </w:rPr>
        <w:t xml:space="preserve">расхождение скользящих средних, параболическая система, Полосы </w:t>
      </w:r>
      <w:r w:rsidR="009E5315">
        <w:rPr>
          <w:b w:val="0"/>
          <w:sz w:val="28"/>
          <w:szCs w:val="28"/>
        </w:rPr>
        <w:lastRenderedPageBreak/>
        <w:t>Боллинджера. Индикаторы</w:t>
      </w:r>
      <w:r w:rsidR="00003F88">
        <w:rPr>
          <w:b w:val="0"/>
          <w:sz w:val="28"/>
          <w:szCs w:val="28"/>
        </w:rPr>
        <w:t xml:space="preserve"> </w:t>
      </w:r>
      <w:r w:rsidR="0000251E" w:rsidRPr="0000251E">
        <w:rPr>
          <w:b w:val="0"/>
          <w:sz w:val="28"/>
          <w:szCs w:val="28"/>
        </w:rPr>
        <w:t xml:space="preserve">MACD, ADX, A/D, </w:t>
      </w:r>
      <w:r w:rsidR="0000251E" w:rsidRPr="0000251E">
        <w:rPr>
          <w:b w:val="0"/>
          <w:sz w:val="28"/>
          <w:szCs w:val="28"/>
          <w:lang w:val="en-US"/>
        </w:rPr>
        <w:t>Parabolic</w:t>
      </w:r>
      <w:r w:rsidR="0000251E" w:rsidRPr="0000251E">
        <w:rPr>
          <w:b w:val="0"/>
          <w:sz w:val="28"/>
          <w:szCs w:val="28"/>
        </w:rPr>
        <w:t xml:space="preserve"> SAR</w:t>
      </w:r>
      <w:r w:rsidR="009E5315" w:rsidRPr="0000251E">
        <w:rPr>
          <w:b w:val="0"/>
          <w:sz w:val="28"/>
          <w:szCs w:val="28"/>
        </w:rPr>
        <w:t>.</w:t>
      </w:r>
      <w:r w:rsidR="009E5315">
        <w:rPr>
          <w:b w:val="0"/>
          <w:sz w:val="28"/>
          <w:szCs w:val="28"/>
        </w:rPr>
        <w:t xml:space="preserve"> Принципы их работы. Достоинства и недостатки.</w:t>
      </w:r>
      <w:r w:rsidR="00254619" w:rsidRPr="00254619">
        <w:rPr>
          <w:b w:val="0"/>
          <w:sz w:val="28"/>
          <w:szCs w:val="28"/>
        </w:rPr>
        <w:t xml:space="preserve"> </w:t>
      </w:r>
      <w:r w:rsidR="00254619">
        <w:rPr>
          <w:b w:val="0"/>
          <w:sz w:val="28"/>
          <w:szCs w:val="28"/>
        </w:rPr>
        <w:t>Практика</w:t>
      </w:r>
      <w:r w:rsidR="00254619" w:rsidRPr="001D07DC">
        <w:rPr>
          <w:b w:val="0"/>
          <w:sz w:val="28"/>
          <w:szCs w:val="28"/>
        </w:rPr>
        <w:t xml:space="preserve"> применения </w:t>
      </w:r>
      <w:r w:rsidR="00254619">
        <w:rPr>
          <w:b w:val="0"/>
          <w:sz w:val="28"/>
          <w:szCs w:val="28"/>
        </w:rPr>
        <w:t xml:space="preserve">индикаторного </w:t>
      </w:r>
      <w:r w:rsidR="00254619" w:rsidRPr="001D07DC">
        <w:rPr>
          <w:b w:val="0"/>
          <w:sz w:val="28"/>
          <w:szCs w:val="28"/>
        </w:rPr>
        <w:t>анализа на исторических периодах динамики цены.</w:t>
      </w:r>
    </w:p>
    <w:p w14:paraId="60CD65F5" w14:textId="77777777" w:rsidR="001823AD" w:rsidRDefault="001823AD" w:rsidP="00B02451">
      <w:pPr>
        <w:pStyle w:val="Iiiaeuiue"/>
        <w:widowControl/>
        <w:spacing w:before="120" w:after="360" w:line="360" w:lineRule="auto"/>
        <w:jc w:val="left"/>
        <w:rPr>
          <w:b w:val="0"/>
          <w:sz w:val="28"/>
          <w:szCs w:val="28"/>
        </w:rPr>
      </w:pPr>
      <w:r w:rsidRPr="00AC73D1">
        <w:rPr>
          <w:sz w:val="28"/>
          <w:szCs w:val="28"/>
        </w:rPr>
        <w:t>Тема 5.</w:t>
      </w:r>
      <w:r w:rsidR="0000251E">
        <w:rPr>
          <w:sz w:val="28"/>
          <w:szCs w:val="28"/>
        </w:rPr>
        <w:t xml:space="preserve"> Осцилляторы: виды и практика применения</w:t>
      </w:r>
    </w:p>
    <w:p w14:paraId="42CD56F9" w14:textId="77777777" w:rsidR="00254619" w:rsidRDefault="001823AD" w:rsidP="009E5315">
      <w:pPr>
        <w:pStyle w:val="Iiiaeuiue"/>
        <w:widowControl/>
        <w:spacing w:before="120" w:after="120" w:line="360" w:lineRule="auto"/>
        <w:rPr>
          <w:b w:val="0"/>
          <w:sz w:val="28"/>
          <w:szCs w:val="28"/>
        </w:rPr>
      </w:pPr>
      <w:r w:rsidRPr="001823AD">
        <w:rPr>
          <w:b w:val="0"/>
          <w:sz w:val="28"/>
          <w:szCs w:val="28"/>
        </w:rPr>
        <w:t>Понятие осциллятора. Основные виды осцилляторов</w:t>
      </w:r>
      <w:r>
        <w:rPr>
          <w:b w:val="0"/>
          <w:sz w:val="28"/>
          <w:szCs w:val="28"/>
        </w:rPr>
        <w:t>:</w:t>
      </w:r>
      <w:r w:rsidRPr="001823AD">
        <w:rPr>
          <w:b w:val="0"/>
          <w:sz w:val="28"/>
          <w:szCs w:val="28"/>
        </w:rPr>
        <w:t xml:space="preserve"> моментум, </w:t>
      </w:r>
      <w:r>
        <w:rPr>
          <w:b w:val="0"/>
          <w:sz w:val="28"/>
          <w:szCs w:val="28"/>
          <w:lang w:val="en-US"/>
        </w:rPr>
        <w:t>RSI</w:t>
      </w:r>
      <w:r w:rsidRPr="001823AD">
        <w:rPr>
          <w:b w:val="0"/>
          <w:sz w:val="28"/>
          <w:szCs w:val="28"/>
        </w:rPr>
        <w:t xml:space="preserve">- индекс относительной силы, </w:t>
      </w:r>
      <w:r w:rsidR="0000251E" w:rsidRPr="0000251E">
        <w:rPr>
          <w:b w:val="0"/>
          <w:sz w:val="28"/>
          <w:szCs w:val="28"/>
        </w:rPr>
        <w:t xml:space="preserve">Williams %R </w:t>
      </w:r>
      <w:r w:rsidR="0000251E">
        <w:rPr>
          <w:b w:val="0"/>
          <w:sz w:val="28"/>
          <w:szCs w:val="28"/>
        </w:rPr>
        <w:t xml:space="preserve">- </w:t>
      </w:r>
      <w:r w:rsidRPr="001823AD">
        <w:rPr>
          <w:b w:val="0"/>
          <w:sz w:val="28"/>
          <w:szCs w:val="28"/>
        </w:rPr>
        <w:t>процентный диапазон</w:t>
      </w:r>
      <w:r w:rsidR="0000251E" w:rsidRPr="0000251E">
        <w:rPr>
          <w:b w:val="0"/>
          <w:sz w:val="28"/>
          <w:szCs w:val="28"/>
        </w:rPr>
        <w:t>/</w:t>
      </w:r>
      <w:r w:rsidR="0000251E">
        <w:rPr>
          <w:b w:val="0"/>
          <w:sz w:val="28"/>
          <w:szCs w:val="28"/>
        </w:rPr>
        <w:t>процент</w:t>
      </w:r>
      <w:r w:rsidRPr="001823AD">
        <w:rPr>
          <w:b w:val="0"/>
          <w:sz w:val="28"/>
          <w:szCs w:val="28"/>
        </w:rPr>
        <w:t xml:space="preserve"> Уильямса, </w:t>
      </w:r>
      <w:proofErr w:type="spellStart"/>
      <w:r w:rsidRPr="001823AD">
        <w:rPr>
          <w:b w:val="0"/>
          <w:sz w:val="28"/>
          <w:szCs w:val="28"/>
        </w:rPr>
        <w:t>Stochastic</w:t>
      </w:r>
      <w:proofErr w:type="spellEnd"/>
      <w:r w:rsidRPr="001823AD">
        <w:rPr>
          <w:b w:val="0"/>
          <w:sz w:val="28"/>
          <w:szCs w:val="28"/>
        </w:rPr>
        <w:t xml:space="preserve"> - </w:t>
      </w:r>
      <w:proofErr w:type="spellStart"/>
      <w:r w:rsidRPr="001823AD">
        <w:rPr>
          <w:b w:val="0"/>
          <w:sz w:val="28"/>
          <w:szCs w:val="28"/>
        </w:rPr>
        <w:t>стохастик</w:t>
      </w:r>
      <w:proofErr w:type="spellEnd"/>
      <w:r w:rsidRPr="001823AD">
        <w:rPr>
          <w:b w:val="0"/>
          <w:sz w:val="28"/>
          <w:szCs w:val="28"/>
        </w:rPr>
        <w:t xml:space="preserve">) и их интерпретация. </w:t>
      </w:r>
      <w:r w:rsidR="0000251E" w:rsidRPr="001823AD">
        <w:rPr>
          <w:b w:val="0"/>
          <w:sz w:val="28"/>
          <w:szCs w:val="28"/>
        </w:rPr>
        <w:t xml:space="preserve">Основные предпосылки </w:t>
      </w:r>
      <w:r w:rsidR="0000251E">
        <w:rPr>
          <w:b w:val="0"/>
          <w:sz w:val="28"/>
          <w:szCs w:val="28"/>
        </w:rPr>
        <w:t xml:space="preserve">их </w:t>
      </w:r>
      <w:r w:rsidR="0000251E" w:rsidRPr="001823AD">
        <w:rPr>
          <w:b w:val="0"/>
          <w:sz w:val="28"/>
          <w:szCs w:val="28"/>
        </w:rPr>
        <w:t xml:space="preserve">построения. </w:t>
      </w:r>
      <w:r w:rsidRPr="001823AD">
        <w:rPr>
          <w:b w:val="0"/>
          <w:sz w:val="28"/>
          <w:szCs w:val="28"/>
        </w:rPr>
        <w:t>Достоинства и недостатки осцилляторов.</w:t>
      </w:r>
    </w:p>
    <w:p w14:paraId="5A8E68AB" w14:textId="77777777" w:rsidR="00292E15" w:rsidRPr="00A44C65" w:rsidRDefault="008873B0" w:rsidP="004D58A6">
      <w:pPr>
        <w:pStyle w:val="Iiiaeuiue"/>
        <w:widowControl/>
        <w:spacing w:before="120" w:after="360" w:line="360" w:lineRule="auto"/>
        <w:rPr>
          <w:sz w:val="28"/>
          <w:szCs w:val="28"/>
        </w:rPr>
      </w:pPr>
      <w:r w:rsidRPr="00AC73D1">
        <w:rPr>
          <w:sz w:val="28"/>
          <w:szCs w:val="28"/>
        </w:rPr>
        <w:t xml:space="preserve">Тема </w:t>
      </w:r>
      <w:r w:rsidR="001823AD">
        <w:rPr>
          <w:sz w:val="28"/>
          <w:szCs w:val="28"/>
        </w:rPr>
        <w:t>6</w:t>
      </w:r>
      <w:r w:rsidRPr="00AC73D1">
        <w:rPr>
          <w:sz w:val="28"/>
          <w:szCs w:val="28"/>
        </w:rPr>
        <w:t xml:space="preserve">. </w:t>
      </w:r>
      <w:r w:rsidR="00A44C65" w:rsidRPr="00A44C65">
        <w:rPr>
          <w:sz w:val="28"/>
          <w:szCs w:val="28"/>
        </w:rPr>
        <w:t xml:space="preserve">Торговые стратегии на Форексе </w:t>
      </w:r>
    </w:p>
    <w:p w14:paraId="24525CA3" w14:textId="77777777" w:rsidR="001526A2" w:rsidRPr="009A0FA6" w:rsidRDefault="009A0FA6" w:rsidP="001526A2">
      <w:pPr>
        <w:pStyle w:val="Iiiaeuiue"/>
        <w:widowControl/>
        <w:spacing w:before="120" w:after="120" w:line="360" w:lineRule="auto"/>
        <w:rPr>
          <w:b w:val="0"/>
        </w:rPr>
      </w:pPr>
      <w:r w:rsidRPr="009A0FA6">
        <w:rPr>
          <w:b w:val="0"/>
          <w:sz w:val="28"/>
          <w:szCs w:val="28"/>
        </w:rPr>
        <w:t>Принципы работы в канале. Работа в горизонтальном канале. Работа в восходящем канале. Работа в нисходящем канале. Покупка от линии восходящего тренда при третьем касании. Продажа от линии нисходящего тренда при третьем касании. Продажа/покупка от контртренда</w:t>
      </w:r>
      <w:r w:rsidR="00262146">
        <w:rPr>
          <w:b w:val="0"/>
          <w:sz w:val="28"/>
          <w:szCs w:val="28"/>
        </w:rPr>
        <w:t>.</w:t>
      </w:r>
      <w:r w:rsidRPr="009A0FA6">
        <w:rPr>
          <w:b w:val="0"/>
          <w:sz w:val="28"/>
          <w:szCs w:val="28"/>
        </w:rPr>
        <w:t xml:space="preserve"> </w:t>
      </w:r>
      <w:r>
        <w:rPr>
          <w:b w:val="0"/>
          <w:sz w:val="28"/>
          <w:szCs w:val="28"/>
        </w:rPr>
        <w:t xml:space="preserve">Проверка стратегий на исторических графиках динамики цены валютной пары с применением соответствующего </w:t>
      </w:r>
      <w:r w:rsidRPr="00003F88">
        <w:rPr>
          <w:b w:val="0"/>
          <w:sz w:val="28"/>
          <w:szCs w:val="28"/>
        </w:rPr>
        <w:t>функционала</w:t>
      </w:r>
      <w:r w:rsidRPr="00BD2661">
        <w:rPr>
          <w:b w:val="0"/>
          <w:sz w:val="28"/>
          <w:szCs w:val="28"/>
        </w:rPr>
        <w:t>:</w:t>
      </w:r>
      <w:r>
        <w:rPr>
          <w:b w:val="0"/>
          <w:sz w:val="28"/>
          <w:szCs w:val="28"/>
        </w:rPr>
        <w:t xml:space="preserve"> </w:t>
      </w:r>
      <w:r w:rsidR="00254619">
        <w:rPr>
          <w:b w:val="0"/>
          <w:sz w:val="28"/>
          <w:szCs w:val="28"/>
        </w:rPr>
        <w:t>функции поиска заданной валютной пары, функции графического анализа ее динамики, использования ее аннотационных инструментов.</w:t>
      </w:r>
    </w:p>
    <w:p w14:paraId="73923618" w14:textId="77777777" w:rsidR="002772CB" w:rsidRPr="005C3104" w:rsidRDefault="008873B0" w:rsidP="00B02451">
      <w:pPr>
        <w:pStyle w:val="Iiiaeuiue"/>
        <w:widowControl/>
        <w:spacing w:before="120" w:after="360" w:line="360" w:lineRule="auto"/>
        <w:ind w:firstLine="0"/>
        <w:jc w:val="left"/>
        <w:rPr>
          <w:b w:val="0"/>
          <w:sz w:val="28"/>
          <w:szCs w:val="28"/>
        </w:rPr>
      </w:pPr>
      <w:r w:rsidRPr="0081308C">
        <w:rPr>
          <w:color w:val="000000" w:themeColor="text1"/>
          <w:sz w:val="28"/>
          <w:szCs w:val="28"/>
        </w:rPr>
        <w:t xml:space="preserve">Тема </w:t>
      </w:r>
      <w:r w:rsidR="001823AD">
        <w:rPr>
          <w:color w:val="000000" w:themeColor="text1"/>
          <w:sz w:val="28"/>
          <w:szCs w:val="28"/>
        </w:rPr>
        <w:t>7</w:t>
      </w:r>
      <w:r w:rsidRPr="0081308C">
        <w:rPr>
          <w:color w:val="000000" w:themeColor="text1"/>
          <w:sz w:val="28"/>
          <w:szCs w:val="28"/>
        </w:rPr>
        <w:t xml:space="preserve">. </w:t>
      </w:r>
      <w:r w:rsidR="005C3104" w:rsidRPr="005C3104">
        <w:rPr>
          <w:sz w:val="28"/>
          <w:szCs w:val="28"/>
        </w:rPr>
        <w:t>Проектирование торговой системы</w:t>
      </w:r>
    </w:p>
    <w:p w14:paraId="14AB035C" w14:textId="6DC62392" w:rsidR="00981A2C" w:rsidRDefault="00254619" w:rsidP="00981A2C">
      <w:pPr>
        <w:pStyle w:val="aff"/>
        <w:spacing w:line="360" w:lineRule="auto"/>
        <w:ind w:firstLine="708"/>
        <w:jc w:val="both"/>
        <w:rPr>
          <w:sz w:val="28"/>
          <w:szCs w:val="28"/>
        </w:rPr>
      </w:pPr>
      <w:r w:rsidRPr="005B357D">
        <w:rPr>
          <w:sz w:val="28"/>
          <w:szCs w:val="28"/>
        </w:rPr>
        <w:t xml:space="preserve">Виды ордеров. </w:t>
      </w:r>
      <w:r w:rsidR="005B357D" w:rsidRPr="005B357D">
        <w:rPr>
          <w:sz w:val="28"/>
          <w:szCs w:val="28"/>
        </w:rPr>
        <w:t xml:space="preserve">Построение бизнес-плана. </w:t>
      </w:r>
      <w:r w:rsidRPr="005B357D">
        <w:rPr>
          <w:sz w:val="28"/>
          <w:szCs w:val="28"/>
        </w:rPr>
        <w:t>Основные принципы работы: сохранение и приумножение депозита, выбор наиболее безопасной и дешевой с точки зрения депозита акции</w:t>
      </w:r>
      <w:r w:rsidR="005B357D" w:rsidRPr="005B357D">
        <w:rPr>
          <w:sz w:val="28"/>
          <w:szCs w:val="28"/>
        </w:rPr>
        <w:t>.</w:t>
      </w:r>
      <w:r w:rsidRPr="005B357D">
        <w:rPr>
          <w:sz w:val="28"/>
          <w:szCs w:val="28"/>
        </w:rPr>
        <w:t xml:space="preserve"> </w:t>
      </w:r>
      <w:r w:rsidR="005B357D" w:rsidRPr="005B357D">
        <w:rPr>
          <w:sz w:val="28"/>
          <w:szCs w:val="28"/>
        </w:rPr>
        <w:t>Выбор основного и более коротких графиков (определение вида тренда). Залоговая сумма, спред, стоимость пункта, волатильность, техничность</w:t>
      </w:r>
      <w:r w:rsidRPr="005B357D">
        <w:rPr>
          <w:sz w:val="28"/>
          <w:szCs w:val="28"/>
        </w:rPr>
        <w:t xml:space="preserve">. </w:t>
      </w:r>
      <w:r w:rsidR="005B357D" w:rsidRPr="005B357D">
        <w:rPr>
          <w:sz w:val="28"/>
          <w:szCs w:val="28"/>
        </w:rPr>
        <w:t>Определение и установка ордера на фиксацию потерь. Определение и установка ордера на фиксацию прибыли. Определение уровня рентабельности сделки</w:t>
      </w:r>
      <w:r w:rsidR="007719D0">
        <w:rPr>
          <w:sz w:val="28"/>
          <w:szCs w:val="28"/>
        </w:rPr>
        <w:t>.</w:t>
      </w:r>
      <w:r w:rsidR="005B357D" w:rsidRPr="005B357D">
        <w:rPr>
          <w:sz w:val="28"/>
          <w:szCs w:val="28"/>
        </w:rPr>
        <w:t xml:space="preserve"> </w:t>
      </w:r>
    </w:p>
    <w:p w14:paraId="654F8129" w14:textId="348157BF" w:rsidR="0039032A" w:rsidRDefault="0039032A" w:rsidP="00981A2C">
      <w:pPr>
        <w:pStyle w:val="aff"/>
        <w:spacing w:line="360" w:lineRule="auto"/>
        <w:ind w:firstLine="708"/>
        <w:jc w:val="both"/>
        <w:rPr>
          <w:sz w:val="28"/>
          <w:szCs w:val="28"/>
        </w:rPr>
      </w:pPr>
    </w:p>
    <w:p w14:paraId="6110083C" w14:textId="14723A20" w:rsidR="0039032A" w:rsidRDefault="0039032A" w:rsidP="00981A2C">
      <w:pPr>
        <w:pStyle w:val="aff"/>
        <w:spacing w:line="360" w:lineRule="auto"/>
        <w:ind w:firstLine="708"/>
        <w:jc w:val="both"/>
        <w:rPr>
          <w:sz w:val="28"/>
          <w:szCs w:val="28"/>
        </w:rPr>
      </w:pPr>
    </w:p>
    <w:p w14:paraId="7D2C8868" w14:textId="77777777" w:rsidR="0039032A" w:rsidRDefault="0039032A" w:rsidP="00981A2C">
      <w:pPr>
        <w:pStyle w:val="aff"/>
        <w:spacing w:line="360" w:lineRule="auto"/>
        <w:ind w:firstLine="708"/>
        <w:jc w:val="both"/>
        <w:rPr>
          <w:sz w:val="28"/>
          <w:szCs w:val="28"/>
        </w:rPr>
      </w:pPr>
    </w:p>
    <w:p w14:paraId="6171A1E5" w14:textId="273B5614" w:rsidR="000A409E" w:rsidRPr="003E6A1A" w:rsidRDefault="00981A2C" w:rsidP="00981A2C">
      <w:pPr>
        <w:pStyle w:val="aff"/>
        <w:spacing w:line="360" w:lineRule="auto"/>
        <w:ind w:firstLine="708"/>
        <w:jc w:val="both"/>
        <w:rPr>
          <w:b/>
        </w:rPr>
      </w:pPr>
      <w:r>
        <w:rPr>
          <w:sz w:val="28"/>
          <w:szCs w:val="28"/>
        </w:rPr>
        <w:lastRenderedPageBreak/>
        <w:t xml:space="preserve">5.2 </w:t>
      </w:r>
      <w:proofErr w:type="spellStart"/>
      <w:r w:rsidR="000A409E" w:rsidRPr="004D58A6">
        <w:rPr>
          <w:b/>
          <w:sz w:val="28"/>
          <w:szCs w:val="28"/>
        </w:rPr>
        <w:t>Учебно</w:t>
      </w:r>
      <w:proofErr w:type="spellEnd"/>
      <w:r w:rsidR="000A409E" w:rsidRPr="004D58A6">
        <w:rPr>
          <w:b/>
          <w:sz w:val="28"/>
          <w:szCs w:val="28"/>
        </w:rPr>
        <w:t xml:space="preserve"> – тематический план</w:t>
      </w:r>
    </w:p>
    <w:p w14:paraId="4D903123" w14:textId="77777777" w:rsidR="0039032A" w:rsidRDefault="0039032A" w:rsidP="000A409E">
      <w:pPr>
        <w:pStyle w:val="af9"/>
        <w:spacing w:line="276" w:lineRule="auto"/>
        <w:jc w:val="right"/>
      </w:pPr>
    </w:p>
    <w:p w14:paraId="5F5CB870" w14:textId="2E09F551" w:rsidR="000A409E" w:rsidRDefault="000A409E" w:rsidP="000A409E">
      <w:pPr>
        <w:pStyle w:val="af9"/>
        <w:spacing w:line="276" w:lineRule="auto"/>
        <w:jc w:val="right"/>
      </w:pPr>
      <w:r w:rsidRPr="003E6A1A">
        <w:t>Таблица 3</w:t>
      </w:r>
    </w:p>
    <w:p w14:paraId="4F14E217" w14:textId="77777777" w:rsidR="0039032A" w:rsidRPr="003E6A1A" w:rsidRDefault="0039032A" w:rsidP="000A409E">
      <w:pPr>
        <w:pStyle w:val="af9"/>
        <w:spacing w:line="276" w:lineRule="auto"/>
        <w:jc w:val="right"/>
      </w:pPr>
    </w:p>
    <w:tbl>
      <w:tblPr>
        <w:tblStyle w:val="TableNormal"/>
        <w:tblW w:w="1065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2410"/>
        <w:gridCol w:w="992"/>
        <w:gridCol w:w="851"/>
        <w:gridCol w:w="1134"/>
        <w:gridCol w:w="1417"/>
        <w:gridCol w:w="992"/>
        <w:gridCol w:w="2151"/>
      </w:tblGrid>
      <w:tr w:rsidR="004D58A6" w:rsidRPr="003E6A1A" w14:paraId="79BF4F49" w14:textId="77777777" w:rsidTr="00EA5287">
        <w:trPr>
          <w:trHeight w:val="614"/>
        </w:trPr>
        <w:tc>
          <w:tcPr>
            <w:tcW w:w="709" w:type="dxa"/>
            <w:vMerge w:val="restart"/>
          </w:tcPr>
          <w:p w14:paraId="79D6F935" w14:textId="77777777" w:rsidR="004D58A6" w:rsidRPr="003E6A1A" w:rsidRDefault="004D58A6" w:rsidP="00041D79">
            <w:pPr>
              <w:pStyle w:val="TableParagraph"/>
              <w:ind w:right="37"/>
              <w:rPr>
                <w:rFonts w:ascii="Times New Roman" w:hAnsi="Times New Roman" w:cs="Times New Roman"/>
                <w:b/>
                <w:sz w:val="24"/>
                <w:szCs w:val="24"/>
                <w:lang w:val="ru-RU"/>
              </w:rPr>
            </w:pPr>
            <w:r w:rsidRPr="003E6A1A">
              <w:rPr>
                <w:rFonts w:ascii="Times New Roman" w:hAnsi="Times New Roman" w:cs="Times New Roman"/>
                <w:b/>
                <w:sz w:val="24"/>
                <w:szCs w:val="24"/>
                <w:lang w:val="ru-RU"/>
              </w:rPr>
              <w:t>№</w:t>
            </w:r>
            <w:r w:rsidRPr="003E6A1A">
              <w:rPr>
                <w:rFonts w:ascii="Times New Roman" w:hAnsi="Times New Roman" w:cs="Times New Roman"/>
                <w:b/>
                <w:spacing w:val="1"/>
                <w:sz w:val="24"/>
                <w:szCs w:val="24"/>
                <w:lang w:val="ru-RU"/>
              </w:rPr>
              <w:t xml:space="preserve"> </w:t>
            </w:r>
            <w:r w:rsidRPr="003E6A1A">
              <w:rPr>
                <w:rFonts w:ascii="Times New Roman" w:hAnsi="Times New Roman" w:cs="Times New Roman"/>
                <w:b/>
                <w:sz w:val="24"/>
                <w:szCs w:val="24"/>
                <w:lang w:val="ru-RU"/>
              </w:rPr>
              <w:t>п/п</w:t>
            </w:r>
          </w:p>
        </w:tc>
        <w:tc>
          <w:tcPr>
            <w:tcW w:w="2410" w:type="dxa"/>
            <w:vMerge w:val="restart"/>
          </w:tcPr>
          <w:p w14:paraId="4723602A" w14:textId="77777777" w:rsidR="004D58A6" w:rsidRPr="00EA5287" w:rsidRDefault="004D58A6" w:rsidP="00F46621">
            <w:pPr>
              <w:pStyle w:val="TableParagraph"/>
              <w:ind w:left="426" w:right="277"/>
              <w:rPr>
                <w:rFonts w:ascii="Times New Roman" w:hAnsi="Times New Roman" w:cs="Times New Roman"/>
                <w:b/>
                <w:sz w:val="20"/>
                <w:szCs w:val="20"/>
                <w:lang w:val="ru-RU"/>
              </w:rPr>
            </w:pPr>
            <w:r w:rsidRPr="00EA5287">
              <w:rPr>
                <w:rFonts w:ascii="Times New Roman" w:hAnsi="Times New Roman" w:cs="Times New Roman"/>
                <w:b/>
                <w:sz w:val="20"/>
                <w:szCs w:val="20"/>
                <w:lang w:val="ru-RU"/>
              </w:rPr>
              <w:t>Наименование темы</w:t>
            </w:r>
            <w:r w:rsidRPr="00EA5287">
              <w:rPr>
                <w:rFonts w:ascii="Times New Roman" w:hAnsi="Times New Roman" w:cs="Times New Roman"/>
                <w:b/>
                <w:spacing w:val="-52"/>
                <w:sz w:val="20"/>
                <w:szCs w:val="20"/>
                <w:lang w:val="ru-RU"/>
              </w:rPr>
              <w:t xml:space="preserve">   </w:t>
            </w:r>
            <w:r w:rsidRPr="00EA5287">
              <w:rPr>
                <w:rFonts w:ascii="Times New Roman" w:hAnsi="Times New Roman" w:cs="Times New Roman"/>
                <w:b/>
                <w:sz w:val="20"/>
                <w:szCs w:val="20"/>
                <w:lang w:val="ru-RU"/>
              </w:rPr>
              <w:t>(раздела)</w:t>
            </w:r>
            <w:r w:rsidRPr="00EA5287">
              <w:rPr>
                <w:rFonts w:ascii="Times New Roman" w:hAnsi="Times New Roman" w:cs="Times New Roman"/>
                <w:b/>
                <w:spacing w:val="1"/>
                <w:sz w:val="20"/>
                <w:szCs w:val="20"/>
                <w:lang w:val="ru-RU"/>
              </w:rPr>
              <w:t xml:space="preserve"> </w:t>
            </w:r>
            <w:r w:rsidRPr="00EA5287">
              <w:rPr>
                <w:rFonts w:ascii="Times New Roman" w:hAnsi="Times New Roman" w:cs="Times New Roman"/>
                <w:b/>
                <w:sz w:val="20"/>
                <w:szCs w:val="20"/>
                <w:lang w:val="ru-RU"/>
              </w:rPr>
              <w:t>дисциплины</w:t>
            </w:r>
          </w:p>
        </w:tc>
        <w:tc>
          <w:tcPr>
            <w:tcW w:w="5386" w:type="dxa"/>
            <w:gridSpan w:val="5"/>
          </w:tcPr>
          <w:p w14:paraId="332D0A0B" w14:textId="77777777" w:rsidR="004D58A6" w:rsidRPr="00EA5287" w:rsidRDefault="004D58A6" w:rsidP="008A5B0B">
            <w:pPr>
              <w:pStyle w:val="TableParagraph"/>
              <w:spacing w:line="251" w:lineRule="exact"/>
              <w:ind w:left="426"/>
              <w:jc w:val="center"/>
              <w:rPr>
                <w:rFonts w:ascii="Times New Roman" w:hAnsi="Times New Roman" w:cs="Times New Roman"/>
                <w:b/>
                <w:sz w:val="20"/>
                <w:szCs w:val="20"/>
                <w:lang w:val="ru-RU"/>
              </w:rPr>
            </w:pPr>
            <w:r w:rsidRPr="00EA5287">
              <w:rPr>
                <w:rFonts w:ascii="Times New Roman" w:hAnsi="Times New Roman" w:cs="Times New Roman"/>
                <w:b/>
                <w:sz w:val="20"/>
                <w:szCs w:val="20"/>
                <w:lang w:val="ru-RU"/>
              </w:rPr>
              <w:t>Трудоемкость</w:t>
            </w:r>
            <w:r w:rsidRPr="00EA5287">
              <w:rPr>
                <w:rFonts w:ascii="Times New Roman" w:hAnsi="Times New Roman" w:cs="Times New Roman"/>
                <w:b/>
                <w:spacing w:val="-2"/>
                <w:sz w:val="20"/>
                <w:szCs w:val="20"/>
                <w:lang w:val="ru-RU"/>
              </w:rPr>
              <w:t xml:space="preserve"> </w:t>
            </w:r>
            <w:r w:rsidRPr="00EA5287">
              <w:rPr>
                <w:rFonts w:ascii="Times New Roman" w:hAnsi="Times New Roman" w:cs="Times New Roman"/>
                <w:b/>
                <w:sz w:val="20"/>
                <w:szCs w:val="20"/>
                <w:lang w:val="ru-RU"/>
              </w:rPr>
              <w:t>в</w:t>
            </w:r>
            <w:r w:rsidRPr="00EA5287">
              <w:rPr>
                <w:rFonts w:ascii="Times New Roman" w:hAnsi="Times New Roman" w:cs="Times New Roman"/>
                <w:b/>
                <w:spacing w:val="-4"/>
                <w:sz w:val="20"/>
                <w:szCs w:val="20"/>
                <w:lang w:val="ru-RU"/>
              </w:rPr>
              <w:t xml:space="preserve"> </w:t>
            </w:r>
            <w:r w:rsidRPr="00EA5287">
              <w:rPr>
                <w:rFonts w:ascii="Times New Roman" w:hAnsi="Times New Roman" w:cs="Times New Roman"/>
                <w:b/>
                <w:sz w:val="20"/>
                <w:szCs w:val="20"/>
                <w:lang w:val="ru-RU"/>
              </w:rPr>
              <w:t>часах</w:t>
            </w:r>
          </w:p>
        </w:tc>
        <w:tc>
          <w:tcPr>
            <w:tcW w:w="2151" w:type="dxa"/>
            <w:vMerge w:val="restart"/>
          </w:tcPr>
          <w:p w14:paraId="61E71937" w14:textId="77777777" w:rsidR="004D58A6" w:rsidRPr="00EA5287" w:rsidRDefault="004D58A6" w:rsidP="00F46621">
            <w:pPr>
              <w:pStyle w:val="TableParagraph"/>
              <w:ind w:left="426" w:right="138"/>
              <w:rPr>
                <w:rFonts w:ascii="Times New Roman" w:hAnsi="Times New Roman" w:cs="Times New Roman"/>
                <w:b/>
                <w:sz w:val="20"/>
                <w:szCs w:val="20"/>
                <w:lang w:val="ru-RU"/>
              </w:rPr>
            </w:pPr>
            <w:r w:rsidRPr="00EA5287">
              <w:rPr>
                <w:rFonts w:ascii="Times New Roman" w:hAnsi="Times New Roman" w:cs="Times New Roman"/>
                <w:b/>
                <w:sz w:val="20"/>
                <w:szCs w:val="20"/>
                <w:lang w:val="ru-RU"/>
              </w:rPr>
              <w:t>Формы</w:t>
            </w:r>
            <w:r w:rsidRPr="00EA5287">
              <w:rPr>
                <w:rFonts w:ascii="Times New Roman" w:hAnsi="Times New Roman" w:cs="Times New Roman"/>
                <w:b/>
                <w:spacing w:val="1"/>
                <w:sz w:val="20"/>
                <w:szCs w:val="20"/>
                <w:lang w:val="ru-RU"/>
              </w:rPr>
              <w:t xml:space="preserve"> </w:t>
            </w:r>
            <w:r w:rsidRPr="00EA5287">
              <w:rPr>
                <w:rFonts w:ascii="Times New Roman" w:hAnsi="Times New Roman" w:cs="Times New Roman"/>
                <w:b/>
                <w:sz w:val="20"/>
                <w:szCs w:val="20"/>
                <w:lang w:val="ru-RU"/>
              </w:rPr>
              <w:t>текущего</w:t>
            </w:r>
            <w:r w:rsidRPr="00EA5287">
              <w:rPr>
                <w:rFonts w:ascii="Times New Roman" w:hAnsi="Times New Roman" w:cs="Times New Roman"/>
                <w:b/>
                <w:spacing w:val="1"/>
                <w:sz w:val="20"/>
                <w:szCs w:val="20"/>
                <w:lang w:val="ru-RU"/>
              </w:rPr>
              <w:t xml:space="preserve"> </w:t>
            </w:r>
            <w:r w:rsidRPr="00EA5287">
              <w:rPr>
                <w:rFonts w:ascii="Times New Roman" w:hAnsi="Times New Roman" w:cs="Times New Roman"/>
                <w:b/>
                <w:sz w:val="20"/>
                <w:szCs w:val="20"/>
                <w:lang w:val="ru-RU"/>
              </w:rPr>
              <w:t>контроля</w:t>
            </w:r>
            <w:r w:rsidRPr="00EA5287">
              <w:rPr>
                <w:rFonts w:ascii="Times New Roman" w:hAnsi="Times New Roman" w:cs="Times New Roman"/>
                <w:b/>
                <w:spacing w:val="1"/>
                <w:sz w:val="20"/>
                <w:szCs w:val="20"/>
                <w:lang w:val="ru-RU"/>
              </w:rPr>
              <w:t xml:space="preserve"> </w:t>
            </w:r>
            <w:r w:rsidRPr="00EA5287">
              <w:rPr>
                <w:rFonts w:ascii="Times New Roman" w:hAnsi="Times New Roman" w:cs="Times New Roman"/>
                <w:b/>
                <w:sz w:val="20"/>
                <w:szCs w:val="20"/>
                <w:lang w:val="ru-RU"/>
              </w:rPr>
              <w:t>успеваемости</w:t>
            </w:r>
          </w:p>
        </w:tc>
      </w:tr>
      <w:tr w:rsidR="004D58A6" w:rsidRPr="003E6A1A" w14:paraId="516AE712" w14:textId="77777777" w:rsidTr="00EA5287">
        <w:trPr>
          <w:trHeight w:val="505"/>
        </w:trPr>
        <w:tc>
          <w:tcPr>
            <w:tcW w:w="709" w:type="dxa"/>
            <w:vMerge/>
            <w:tcBorders>
              <w:top w:val="nil"/>
            </w:tcBorders>
          </w:tcPr>
          <w:p w14:paraId="3B518A79" w14:textId="77777777" w:rsidR="004D58A6" w:rsidRPr="003E6A1A" w:rsidRDefault="004D58A6" w:rsidP="00F46621">
            <w:pPr>
              <w:ind w:left="426"/>
              <w:rPr>
                <w:rFonts w:ascii="Times New Roman" w:hAnsi="Times New Roman" w:cs="Times New Roman"/>
                <w:lang w:val="ru-RU"/>
              </w:rPr>
            </w:pPr>
          </w:p>
        </w:tc>
        <w:tc>
          <w:tcPr>
            <w:tcW w:w="2410" w:type="dxa"/>
            <w:vMerge/>
            <w:tcBorders>
              <w:top w:val="nil"/>
            </w:tcBorders>
          </w:tcPr>
          <w:p w14:paraId="423A0D9D" w14:textId="77777777" w:rsidR="004D58A6" w:rsidRPr="003E6A1A" w:rsidRDefault="004D58A6" w:rsidP="00F46621">
            <w:pPr>
              <w:ind w:left="426"/>
              <w:rPr>
                <w:rFonts w:ascii="Times New Roman" w:hAnsi="Times New Roman" w:cs="Times New Roman"/>
                <w:lang w:val="ru-RU"/>
              </w:rPr>
            </w:pPr>
          </w:p>
        </w:tc>
        <w:tc>
          <w:tcPr>
            <w:tcW w:w="992" w:type="dxa"/>
            <w:vMerge w:val="restart"/>
          </w:tcPr>
          <w:p w14:paraId="482908B7" w14:textId="77777777" w:rsidR="004D58A6" w:rsidRPr="00EA5287" w:rsidRDefault="004D58A6" w:rsidP="00F46621">
            <w:pPr>
              <w:pStyle w:val="TableParagraph"/>
              <w:spacing w:line="251" w:lineRule="exact"/>
              <w:ind w:left="98"/>
              <w:rPr>
                <w:rFonts w:ascii="Times New Roman" w:hAnsi="Times New Roman" w:cs="Times New Roman"/>
                <w:b/>
                <w:sz w:val="20"/>
                <w:szCs w:val="20"/>
                <w:lang w:val="ru-RU"/>
              </w:rPr>
            </w:pPr>
            <w:r w:rsidRPr="00EA5287">
              <w:rPr>
                <w:rFonts w:ascii="Times New Roman" w:hAnsi="Times New Roman" w:cs="Times New Roman"/>
                <w:b/>
                <w:sz w:val="20"/>
                <w:szCs w:val="20"/>
                <w:lang w:val="ru-RU"/>
              </w:rPr>
              <w:t>Всего</w:t>
            </w:r>
          </w:p>
        </w:tc>
        <w:tc>
          <w:tcPr>
            <w:tcW w:w="3402" w:type="dxa"/>
            <w:gridSpan w:val="3"/>
          </w:tcPr>
          <w:p w14:paraId="694035A9" w14:textId="77777777" w:rsidR="004D58A6" w:rsidRPr="00EA5287" w:rsidRDefault="004D58A6" w:rsidP="00F46621">
            <w:pPr>
              <w:pStyle w:val="TableParagraph"/>
              <w:spacing w:line="251" w:lineRule="exact"/>
              <w:ind w:left="426"/>
              <w:rPr>
                <w:rFonts w:ascii="Times New Roman" w:hAnsi="Times New Roman" w:cs="Times New Roman"/>
                <w:b/>
                <w:sz w:val="20"/>
                <w:szCs w:val="20"/>
                <w:lang w:val="ru-RU"/>
              </w:rPr>
            </w:pPr>
            <w:r w:rsidRPr="00EA5287">
              <w:rPr>
                <w:rFonts w:ascii="Times New Roman" w:hAnsi="Times New Roman" w:cs="Times New Roman"/>
                <w:b/>
                <w:sz w:val="20"/>
                <w:szCs w:val="20"/>
                <w:lang w:val="ru-RU"/>
              </w:rPr>
              <w:t>Аудиторная</w:t>
            </w:r>
            <w:r w:rsidRPr="00EA5287">
              <w:rPr>
                <w:rFonts w:ascii="Times New Roman" w:hAnsi="Times New Roman" w:cs="Times New Roman"/>
                <w:b/>
                <w:spacing w:val="-4"/>
                <w:sz w:val="20"/>
                <w:szCs w:val="20"/>
                <w:lang w:val="ru-RU"/>
              </w:rPr>
              <w:t xml:space="preserve"> </w:t>
            </w:r>
            <w:r w:rsidRPr="00EA5287">
              <w:rPr>
                <w:rFonts w:ascii="Times New Roman" w:hAnsi="Times New Roman" w:cs="Times New Roman"/>
                <w:b/>
                <w:sz w:val="20"/>
                <w:szCs w:val="20"/>
                <w:lang w:val="ru-RU"/>
              </w:rPr>
              <w:t>работа</w:t>
            </w:r>
          </w:p>
        </w:tc>
        <w:tc>
          <w:tcPr>
            <w:tcW w:w="992" w:type="dxa"/>
            <w:vMerge w:val="restart"/>
          </w:tcPr>
          <w:p w14:paraId="5F5784C9" w14:textId="77777777" w:rsidR="004D58A6" w:rsidRPr="00EA5287" w:rsidRDefault="004D58A6" w:rsidP="00DB6459">
            <w:pPr>
              <w:pStyle w:val="TableParagraph"/>
              <w:ind w:left="0" w:right="-19"/>
              <w:rPr>
                <w:rFonts w:ascii="Times New Roman" w:hAnsi="Times New Roman" w:cs="Times New Roman"/>
                <w:b/>
                <w:sz w:val="20"/>
                <w:szCs w:val="20"/>
                <w:lang w:val="ru-RU"/>
              </w:rPr>
            </w:pPr>
            <w:r w:rsidRPr="00EA5287">
              <w:rPr>
                <w:rFonts w:ascii="Times New Roman" w:hAnsi="Times New Roman" w:cs="Times New Roman"/>
                <w:b/>
                <w:sz w:val="20"/>
                <w:szCs w:val="20"/>
                <w:lang w:val="ru-RU"/>
              </w:rPr>
              <w:t>Самостоятельная</w:t>
            </w:r>
            <w:r w:rsidRPr="00EA5287">
              <w:rPr>
                <w:rFonts w:ascii="Times New Roman" w:hAnsi="Times New Roman" w:cs="Times New Roman"/>
                <w:b/>
                <w:spacing w:val="1"/>
                <w:sz w:val="20"/>
                <w:szCs w:val="20"/>
                <w:lang w:val="ru-RU"/>
              </w:rPr>
              <w:t xml:space="preserve"> </w:t>
            </w:r>
            <w:r w:rsidRPr="00EA5287">
              <w:rPr>
                <w:rFonts w:ascii="Times New Roman" w:hAnsi="Times New Roman" w:cs="Times New Roman"/>
                <w:b/>
                <w:sz w:val="20"/>
                <w:szCs w:val="20"/>
                <w:lang w:val="ru-RU"/>
              </w:rPr>
              <w:t>работа</w:t>
            </w:r>
          </w:p>
        </w:tc>
        <w:tc>
          <w:tcPr>
            <w:tcW w:w="2151" w:type="dxa"/>
            <w:vMerge/>
            <w:tcBorders>
              <w:top w:val="nil"/>
            </w:tcBorders>
          </w:tcPr>
          <w:p w14:paraId="3B8DFE8B" w14:textId="77777777" w:rsidR="004D58A6" w:rsidRPr="003E6A1A" w:rsidRDefault="004D58A6" w:rsidP="00F46621">
            <w:pPr>
              <w:ind w:left="426"/>
              <w:rPr>
                <w:rFonts w:ascii="Times New Roman" w:hAnsi="Times New Roman" w:cs="Times New Roman"/>
                <w:lang w:val="ru-RU"/>
              </w:rPr>
            </w:pPr>
          </w:p>
        </w:tc>
      </w:tr>
      <w:tr w:rsidR="004D58A6" w:rsidRPr="003E6A1A" w14:paraId="540A956D" w14:textId="77777777" w:rsidTr="0041111B">
        <w:trPr>
          <w:trHeight w:val="628"/>
        </w:trPr>
        <w:tc>
          <w:tcPr>
            <w:tcW w:w="709" w:type="dxa"/>
            <w:vMerge/>
            <w:tcBorders>
              <w:top w:val="nil"/>
            </w:tcBorders>
          </w:tcPr>
          <w:p w14:paraId="0D2F8FCF" w14:textId="77777777" w:rsidR="004D58A6" w:rsidRPr="003E6A1A" w:rsidRDefault="004D58A6" w:rsidP="00F46621">
            <w:pPr>
              <w:ind w:left="426"/>
              <w:rPr>
                <w:rFonts w:ascii="Times New Roman" w:hAnsi="Times New Roman" w:cs="Times New Roman"/>
                <w:lang w:val="ru-RU"/>
              </w:rPr>
            </w:pPr>
          </w:p>
        </w:tc>
        <w:tc>
          <w:tcPr>
            <w:tcW w:w="2410" w:type="dxa"/>
            <w:vMerge/>
            <w:tcBorders>
              <w:top w:val="nil"/>
            </w:tcBorders>
          </w:tcPr>
          <w:p w14:paraId="74ACABBF" w14:textId="77777777" w:rsidR="004D58A6" w:rsidRPr="003E6A1A" w:rsidRDefault="004D58A6" w:rsidP="00F46621">
            <w:pPr>
              <w:ind w:left="426"/>
              <w:rPr>
                <w:rFonts w:ascii="Times New Roman" w:hAnsi="Times New Roman" w:cs="Times New Roman"/>
                <w:lang w:val="ru-RU"/>
              </w:rPr>
            </w:pPr>
          </w:p>
        </w:tc>
        <w:tc>
          <w:tcPr>
            <w:tcW w:w="992" w:type="dxa"/>
            <w:vMerge/>
            <w:tcBorders>
              <w:top w:val="nil"/>
            </w:tcBorders>
          </w:tcPr>
          <w:p w14:paraId="1F45BD64" w14:textId="77777777" w:rsidR="004D58A6" w:rsidRPr="003E6A1A" w:rsidRDefault="004D58A6" w:rsidP="00F46621">
            <w:pPr>
              <w:ind w:left="426"/>
              <w:rPr>
                <w:rFonts w:ascii="Times New Roman" w:hAnsi="Times New Roman" w:cs="Times New Roman"/>
                <w:lang w:val="ru-RU"/>
              </w:rPr>
            </w:pPr>
          </w:p>
        </w:tc>
        <w:tc>
          <w:tcPr>
            <w:tcW w:w="851" w:type="dxa"/>
          </w:tcPr>
          <w:p w14:paraId="517F7AAC" w14:textId="77777777" w:rsidR="004D58A6" w:rsidRPr="00EA5287" w:rsidRDefault="004D58A6" w:rsidP="00041D79">
            <w:pPr>
              <w:pStyle w:val="TableParagraph"/>
              <w:spacing w:before="1"/>
              <w:ind w:left="0"/>
              <w:rPr>
                <w:rFonts w:ascii="Times New Roman" w:hAnsi="Times New Roman" w:cs="Times New Roman"/>
                <w:b/>
                <w:sz w:val="20"/>
                <w:szCs w:val="20"/>
                <w:lang w:val="ru-RU"/>
              </w:rPr>
            </w:pPr>
            <w:r w:rsidRPr="00EA5287">
              <w:rPr>
                <w:rFonts w:ascii="Times New Roman" w:hAnsi="Times New Roman" w:cs="Times New Roman"/>
                <w:b/>
                <w:sz w:val="20"/>
                <w:szCs w:val="20"/>
                <w:lang w:val="ru-RU"/>
              </w:rPr>
              <w:t>Общая</w:t>
            </w:r>
          </w:p>
        </w:tc>
        <w:tc>
          <w:tcPr>
            <w:tcW w:w="1134" w:type="dxa"/>
          </w:tcPr>
          <w:p w14:paraId="2291EE0E" w14:textId="77777777" w:rsidR="004D58A6" w:rsidRPr="00EA5287" w:rsidRDefault="004D58A6" w:rsidP="00041D79">
            <w:pPr>
              <w:pStyle w:val="TableParagraph"/>
              <w:spacing w:before="1"/>
              <w:ind w:left="0"/>
              <w:rPr>
                <w:rFonts w:ascii="Times New Roman" w:hAnsi="Times New Roman" w:cs="Times New Roman"/>
                <w:b/>
                <w:sz w:val="20"/>
                <w:szCs w:val="20"/>
                <w:lang w:val="ru-RU"/>
              </w:rPr>
            </w:pPr>
            <w:r w:rsidRPr="00EA5287">
              <w:rPr>
                <w:rFonts w:ascii="Times New Roman" w:hAnsi="Times New Roman" w:cs="Times New Roman"/>
                <w:b/>
                <w:sz w:val="20"/>
                <w:szCs w:val="20"/>
                <w:lang w:val="ru-RU"/>
              </w:rPr>
              <w:t>Лекции</w:t>
            </w:r>
          </w:p>
        </w:tc>
        <w:tc>
          <w:tcPr>
            <w:tcW w:w="1417" w:type="dxa"/>
          </w:tcPr>
          <w:p w14:paraId="53665332" w14:textId="77777777" w:rsidR="004D58A6" w:rsidRPr="00EA5287" w:rsidRDefault="004D58A6" w:rsidP="00EA5287">
            <w:pPr>
              <w:pStyle w:val="TableParagraph"/>
              <w:spacing w:before="1"/>
              <w:ind w:left="0" w:right="46"/>
              <w:jc w:val="center"/>
              <w:rPr>
                <w:rFonts w:ascii="Times New Roman" w:hAnsi="Times New Roman" w:cs="Times New Roman"/>
                <w:b/>
                <w:sz w:val="20"/>
                <w:szCs w:val="20"/>
                <w:lang w:val="ru-RU"/>
              </w:rPr>
            </w:pPr>
            <w:r w:rsidRPr="00EA5287">
              <w:rPr>
                <w:rFonts w:ascii="Times New Roman" w:hAnsi="Times New Roman" w:cs="Times New Roman"/>
                <w:b/>
                <w:sz w:val="20"/>
                <w:szCs w:val="20"/>
                <w:lang w:val="ru-RU"/>
              </w:rPr>
              <w:t>Практические</w:t>
            </w:r>
            <w:r w:rsidRPr="00EA5287">
              <w:rPr>
                <w:rFonts w:ascii="Times New Roman" w:hAnsi="Times New Roman" w:cs="Times New Roman"/>
                <w:b/>
                <w:spacing w:val="-38"/>
                <w:sz w:val="20"/>
                <w:szCs w:val="20"/>
                <w:lang w:val="ru-RU"/>
              </w:rPr>
              <w:t xml:space="preserve">   </w:t>
            </w:r>
            <w:r w:rsidRPr="00EA5287">
              <w:rPr>
                <w:rFonts w:ascii="Times New Roman" w:hAnsi="Times New Roman" w:cs="Times New Roman"/>
                <w:b/>
                <w:spacing w:val="-1"/>
                <w:sz w:val="20"/>
                <w:szCs w:val="20"/>
                <w:lang w:val="ru-RU"/>
              </w:rPr>
              <w:t>и семинарские</w:t>
            </w:r>
            <w:r w:rsidRPr="00EA5287">
              <w:rPr>
                <w:rFonts w:ascii="Times New Roman" w:hAnsi="Times New Roman" w:cs="Times New Roman"/>
                <w:b/>
                <w:spacing w:val="-37"/>
                <w:sz w:val="20"/>
                <w:szCs w:val="20"/>
                <w:lang w:val="ru-RU"/>
              </w:rPr>
              <w:t xml:space="preserve"> </w:t>
            </w:r>
            <w:r w:rsidRPr="00EA5287">
              <w:rPr>
                <w:rFonts w:ascii="Times New Roman" w:hAnsi="Times New Roman" w:cs="Times New Roman"/>
                <w:b/>
                <w:sz w:val="20"/>
                <w:szCs w:val="20"/>
                <w:lang w:val="ru-RU"/>
              </w:rPr>
              <w:t>занятия</w:t>
            </w:r>
          </w:p>
        </w:tc>
        <w:tc>
          <w:tcPr>
            <w:tcW w:w="992" w:type="dxa"/>
            <w:vMerge/>
            <w:tcBorders>
              <w:top w:val="nil"/>
            </w:tcBorders>
          </w:tcPr>
          <w:p w14:paraId="17928347" w14:textId="77777777" w:rsidR="004D58A6" w:rsidRPr="003E6A1A" w:rsidRDefault="004D58A6" w:rsidP="00F46621">
            <w:pPr>
              <w:ind w:left="426"/>
              <w:rPr>
                <w:rFonts w:ascii="Times New Roman" w:hAnsi="Times New Roman" w:cs="Times New Roman"/>
                <w:lang w:val="ru-RU"/>
              </w:rPr>
            </w:pPr>
          </w:p>
        </w:tc>
        <w:tc>
          <w:tcPr>
            <w:tcW w:w="2151" w:type="dxa"/>
            <w:vMerge/>
            <w:tcBorders>
              <w:top w:val="nil"/>
            </w:tcBorders>
          </w:tcPr>
          <w:p w14:paraId="6AC2F3A9" w14:textId="77777777" w:rsidR="004D58A6" w:rsidRPr="003E6A1A" w:rsidRDefault="004D58A6" w:rsidP="00F46621">
            <w:pPr>
              <w:ind w:left="426"/>
              <w:rPr>
                <w:rFonts w:ascii="Times New Roman" w:hAnsi="Times New Roman" w:cs="Times New Roman"/>
                <w:lang w:val="ru-RU"/>
              </w:rPr>
            </w:pPr>
          </w:p>
        </w:tc>
      </w:tr>
      <w:tr w:rsidR="004D58A6" w:rsidRPr="003E6A1A" w14:paraId="0E6D3B52" w14:textId="77777777" w:rsidTr="0041111B">
        <w:trPr>
          <w:trHeight w:val="849"/>
        </w:trPr>
        <w:tc>
          <w:tcPr>
            <w:tcW w:w="709" w:type="dxa"/>
          </w:tcPr>
          <w:p w14:paraId="35135A2E" w14:textId="77777777" w:rsidR="004D58A6" w:rsidRPr="003E6A1A" w:rsidRDefault="004D58A6" w:rsidP="00F46621">
            <w:pPr>
              <w:pStyle w:val="TableParagraph"/>
              <w:spacing w:line="251" w:lineRule="exact"/>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1.</w:t>
            </w:r>
          </w:p>
        </w:tc>
        <w:tc>
          <w:tcPr>
            <w:tcW w:w="2410" w:type="dxa"/>
          </w:tcPr>
          <w:p w14:paraId="4277598C" w14:textId="77777777" w:rsidR="004D58A6" w:rsidRPr="003E6A1A" w:rsidRDefault="004D58A6" w:rsidP="007B4EEC">
            <w:pPr>
              <w:pStyle w:val="TableParagraph"/>
              <w:ind w:left="-31" w:right="302"/>
              <w:jc w:val="both"/>
              <w:rPr>
                <w:rFonts w:ascii="Times New Roman" w:hAnsi="Times New Roman" w:cs="Times New Roman"/>
                <w:sz w:val="24"/>
                <w:szCs w:val="24"/>
                <w:lang w:val="ru-RU"/>
              </w:rPr>
            </w:pPr>
            <w:r w:rsidRPr="003E6A1A">
              <w:rPr>
                <w:rFonts w:ascii="Times New Roman" w:hAnsi="Times New Roman" w:cs="Times New Roman"/>
                <w:sz w:val="24"/>
                <w:szCs w:val="24"/>
                <w:lang w:val="ru-RU"/>
              </w:rPr>
              <w:t>Введение в технический анализ</w:t>
            </w:r>
          </w:p>
        </w:tc>
        <w:tc>
          <w:tcPr>
            <w:tcW w:w="992" w:type="dxa"/>
          </w:tcPr>
          <w:p w14:paraId="77B32A98"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14</w:t>
            </w:r>
          </w:p>
        </w:tc>
        <w:tc>
          <w:tcPr>
            <w:tcW w:w="851" w:type="dxa"/>
          </w:tcPr>
          <w:p w14:paraId="2F760826"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6</w:t>
            </w:r>
          </w:p>
        </w:tc>
        <w:tc>
          <w:tcPr>
            <w:tcW w:w="1134" w:type="dxa"/>
          </w:tcPr>
          <w:p w14:paraId="5E236841"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p>
        </w:tc>
        <w:tc>
          <w:tcPr>
            <w:tcW w:w="1417" w:type="dxa"/>
          </w:tcPr>
          <w:p w14:paraId="0F636646"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4</w:t>
            </w:r>
          </w:p>
        </w:tc>
        <w:tc>
          <w:tcPr>
            <w:tcW w:w="992" w:type="dxa"/>
          </w:tcPr>
          <w:p w14:paraId="73574B0A"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2151" w:type="dxa"/>
          </w:tcPr>
          <w:p w14:paraId="76E6C700" w14:textId="77777777" w:rsidR="004D58A6" w:rsidRPr="003E6A1A" w:rsidRDefault="007B4EEC" w:rsidP="007B4EEC">
            <w:pPr>
              <w:pStyle w:val="pudlist-item"/>
              <w:shd w:val="clear" w:color="auto" w:fill="FFFFFF"/>
              <w:spacing w:before="120" w:beforeAutospacing="0" w:after="180" w:afterAutospacing="0"/>
              <w:rPr>
                <w:rFonts w:ascii="Times New Roman" w:hAnsi="Times New Roman" w:cs="Times New Roman"/>
                <w:color w:val="000000"/>
                <w:lang w:val="ru-RU"/>
              </w:rPr>
            </w:pPr>
            <w:r w:rsidRPr="003E6A1A">
              <w:rPr>
                <w:rFonts w:ascii="Times New Roman" w:hAnsi="Times New Roman" w:cs="Times New Roman"/>
                <w:color w:val="000000"/>
                <w:lang w:val="ru-RU"/>
              </w:rPr>
              <w:t>Ответы на теоретические вопросы</w:t>
            </w:r>
            <w:r w:rsidR="000A409E" w:rsidRPr="003E6A1A">
              <w:rPr>
                <w:rFonts w:ascii="Times New Roman" w:hAnsi="Times New Roman" w:cs="Times New Roman"/>
                <w:color w:val="000000"/>
                <w:lang w:val="ru-RU"/>
              </w:rPr>
              <w:t>, задания</w:t>
            </w:r>
          </w:p>
        </w:tc>
      </w:tr>
      <w:tr w:rsidR="004D58A6" w:rsidRPr="003E6A1A" w14:paraId="3AB67E15" w14:textId="77777777" w:rsidTr="0041111B">
        <w:trPr>
          <w:trHeight w:val="846"/>
        </w:trPr>
        <w:tc>
          <w:tcPr>
            <w:tcW w:w="709" w:type="dxa"/>
          </w:tcPr>
          <w:p w14:paraId="0F89770F" w14:textId="77777777" w:rsidR="004D58A6" w:rsidRPr="003E6A1A" w:rsidRDefault="004D58A6" w:rsidP="00F46621">
            <w:pPr>
              <w:pStyle w:val="TableParagraph"/>
              <w:spacing w:line="251" w:lineRule="exact"/>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2.</w:t>
            </w:r>
          </w:p>
        </w:tc>
        <w:tc>
          <w:tcPr>
            <w:tcW w:w="2410" w:type="dxa"/>
          </w:tcPr>
          <w:p w14:paraId="27A92BC1" w14:textId="77777777" w:rsidR="004D58A6" w:rsidRPr="003E6A1A" w:rsidRDefault="004D58A6" w:rsidP="007B4EEC">
            <w:pPr>
              <w:pStyle w:val="TableParagraph"/>
              <w:ind w:left="-31" w:right="321"/>
              <w:jc w:val="both"/>
              <w:rPr>
                <w:rFonts w:ascii="Times New Roman" w:hAnsi="Times New Roman" w:cs="Times New Roman"/>
                <w:sz w:val="24"/>
                <w:szCs w:val="24"/>
                <w:lang w:val="ru-RU"/>
              </w:rPr>
            </w:pPr>
            <w:r w:rsidRPr="003E6A1A">
              <w:rPr>
                <w:rFonts w:ascii="Times New Roman" w:hAnsi="Times New Roman" w:cs="Times New Roman"/>
                <w:sz w:val="24"/>
                <w:szCs w:val="24"/>
                <w:lang w:val="ru-RU"/>
              </w:rPr>
              <w:t xml:space="preserve">Графический метод исследования динамики цены </w:t>
            </w:r>
            <w:r w:rsidR="00E10CBC" w:rsidRPr="003E6A1A">
              <w:rPr>
                <w:rFonts w:ascii="Times New Roman" w:hAnsi="Times New Roman" w:cs="Times New Roman"/>
                <w:sz w:val="24"/>
                <w:szCs w:val="24"/>
                <w:lang w:val="ru-RU"/>
              </w:rPr>
              <w:t>акции</w:t>
            </w:r>
          </w:p>
        </w:tc>
        <w:tc>
          <w:tcPr>
            <w:tcW w:w="992" w:type="dxa"/>
          </w:tcPr>
          <w:p w14:paraId="20005286"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14</w:t>
            </w:r>
          </w:p>
        </w:tc>
        <w:tc>
          <w:tcPr>
            <w:tcW w:w="851" w:type="dxa"/>
          </w:tcPr>
          <w:p w14:paraId="476A9620"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6</w:t>
            </w:r>
          </w:p>
        </w:tc>
        <w:tc>
          <w:tcPr>
            <w:tcW w:w="1134" w:type="dxa"/>
          </w:tcPr>
          <w:p w14:paraId="5F0E3359"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p>
        </w:tc>
        <w:tc>
          <w:tcPr>
            <w:tcW w:w="1417" w:type="dxa"/>
          </w:tcPr>
          <w:p w14:paraId="3ED4C27C"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4</w:t>
            </w:r>
          </w:p>
        </w:tc>
        <w:tc>
          <w:tcPr>
            <w:tcW w:w="992" w:type="dxa"/>
          </w:tcPr>
          <w:p w14:paraId="0335F122"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2151" w:type="dxa"/>
          </w:tcPr>
          <w:p w14:paraId="47704FE9" w14:textId="77777777" w:rsidR="004D58A6" w:rsidRPr="003E6A1A" w:rsidRDefault="007B4EEC" w:rsidP="007B4EEC">
            <w:pPr>
              <w:pStyle w:val="pudlist-item"/>
              <w:shd w:val="clear" w:color="auto" w:fill="FFFFFF"/>
              <w:spacing w:before="120" w:beforeAutospacing="0" w:after="180" w:afterAutospacing="0"/>
              <w:rPr>
                <w:rFonts w:ascii="Times New Roman" w:hAnsi="Times New Roman" w:cs="Times New Roman"/>
                <w:color w:val="000000"/>
                <w:lang w:val="ru-RU"/>
              </w:rPr>
            </w:pPr>
            <w:r w:rsidRPr="003E6A1A">
              <w:rPr>
                <w:rFonts w:ascii="Times New Roman" w:hAnsi="Times New Roman" w:cs="Times New Roman"/>
                <w:color w:val="000000"/>
                <w:lang w:val="ru-RU"/>
              </w:rPr>
              <w:t>Кейсовое задание Графический анализ динамики цен акций</w:t>
            </w:r>
          </w:p>
        </w:tc>
      </w:tr>
      <w:tr w:rsidR="004D58A6" w:rsidRPr="003E6A1A" w14:paraId="54E32680" w14:textId="77777777" w:rsidTr="0041111B">
        <w:trPr>
          <w:trHeight w:val="827"/>
        </w:trPr>
        <w:tc>
          <w:tcPr>
            <w:tcW w:w="709" w:type="dxa"/>
          </w:tcPr>
          <w:p w14:paraId="060FAD58" w14:textId="77777777" w:rsidR="004D58A6" w:rsidRPr="003E6A1A" w:rsidRDefault="004D58A6" w:rsidP="00F46621">
            <w:pPr>
              <w:pStyle w:val="TableParagraph"/>
              <w:spacing w:line="251" w:lineRule="exact"/>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3.</w:t>
            </w:r>
          </w:p>
        </w:tc>
        <w:tc>
          <w:tcPr>
            <w:tcW w:w="2410" w:type="dxa"/>
          </w:tcPr>
          <w:p w14:paraId="2279C7E9" w14:textId="77777777" w:rsidR="004D58A6" w:rsidRPr="003E6A1A" w:rsidRDefault="004D58A6" w:rsidP="007B4EEC">
            <w:pPr>
              <w:pStyle w:val="TableParagraph"/>
              <w:ind w:left="-31"/>
              <w:jc w:val="both"/>
              <w:rPr>
                <w:rFonts w:ascii="Times New Roman" w:hAnsi="Times New Roman" w:cs="Times New Roman"/>
                <w:sz w:val="24"/>
                <w:szCs w:val="24"/>
                <w:lang w:val="ru-RU"/>
              </w:rPr>
            </w:pPr>
            <w:r w:rsidRPr="003E6A1A">
              <w:rPr>
                <w:rFonts w:ascii="Times New Roman" w:hAnsi="Times New Roman" w:cs="Times New Roman"/>
                <w:sz w:val="24"/>
                <w:szCs w:val="24"/>
                <w:lang w:val="ru-RU"/>
              </w:rPr>
              <w:t>Фигуры графического анализа</w:t>
            </w:r>
          </w:p>
        </w:tc>
        <w:tc>
          <w:tcPr>
            <w:tcW w:w="992" w:type="dxa"/>
          </w:tcPr>
          <w:p w14:paraId="34F6FF4D"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14</w:t>
            </w:r>
          </w:p>
        </w:tc>
        <w:tc>
          <w:tcPr>
            <w:tcW w:w="851" w:type="dxa"/>
          </w:tcPr>
          <w:p w14:paraId="02ACF5A8"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6</w:t>
            </w:r>
          </w:p>
        </w:tc>
        <w:tc>
          <w:tcPr>
            <w:tcW w:w="1134" w:type="dxa"/>
          </w:tcPr>
          <w:p w14:paraId="4058E8DA"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p>
        </w:tc>
        <w:tc>
          <w:tcPr>
            <w:tcW w:w="1417" w:type="dxa"/>
          </w:tcPr>
          <w:p w14:paraId="2DE9BD3A"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4</w:t>
            </w:r>
          </w:p>
        </w:tc>
        <w:tc>
          <w:tcPr>
            <w:tcW w:w="992" w:type="dxa"/>
          </w:tcPr>
          <w:p w14:paraId="7B0D363B"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2151" w:type="dxa"/>
          </w:tcPr>
          <w:p w14:paraId="44E65F4F" w14:textId="77777777" w:rsidR="004D58A6" w:rsidRPr="003E6A1A" w:rsidRDefault="007B4EEC" w:rsidP="00E10CBC">
            <w:pPr>
              <w:pStyle w:val="TableParagraph"/>
              <w:ind w:left="93" w:right="191"/>
              <w:rPr>
                <w:rFonts w:ascii="Times New Roman" w:hAnsi="Times New Roman" w:cs="Times New Roman"/>
                <w:sz w:val="24"/>
                <w:szCs w:val="24"/>
                <w:lang w:val="ru-RU"/>
              </w:rPr>
            </w:pPr>
            <w:r w:rsidRPr="003E6A1A">
              <w:rPr>
                <w:rFonts w:ascii="Times New Roman" w:hAnsi="Times New Roman" w:cs="Times New Roman"/>
                <w:color w:val="000000"/>
                <w:sz w:val="24"/>
                <w:szCs w:val="24"/>
                <w:lang w:val="ru-RU"/>
              </w:rPr>
              <w:t>Кейсовое задание Анализ фигур</w:t>
            </w:r>
          </w:p>
        </w:tc>
      </w:tr>
      <w:tr w:rsidR="004D58A6" w:rsidRPr="003E6A1A" w14:paraId="5816B18F" w14:textId="77777777" w:rsidTr="0041111B">
        <w:trPr>
          <w:trHeight w:val="1113"/>
        </w:trPr>
        <w:tc>
          <w:tcPr>
            <w:tcW w:w="709" w:type="dxa"/>
          </w:tcPr>
          <w:p w14:paraId="2948DD4F" w14:textId="77777777" w:rsidR="004D58A6" w:rsidRPr="003E6A1A" w:rsidRDefault="004D58A6" w:rsidP="00F46621">
            <w:pPr>
              <w:pStyle w:val="TableParagraph"/>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4.</w:t>
            </w:r>
          </w:p>
        </w:tc>
        <w:tc>
          <w:tcPr>
            <w:tcW w:w="2410" w:type="dxa"/>
          </w:tcPr>
          <w:p w14:paraId="6B5EED3F" w14:textId="77777777" w:rsidR="004D58A6" w:rsidRPr="003E6A1A" w:rsidRDefault="004D58A6" w:rsidP="00041D79">
            <w:pPr>
              <w:pStyle w:val="TableParagraph"/>
              <w:ind w:left="120" w:right="317"/>
              <w:jc w:val="both"/>
              <w:rPr>
                <w:rFonts w:ascii="Times New Roman" w:hAnsi="Times New Roman" w:cs="Times New Roman"/>
                <w:sz w:val="24"/>
                <w:szCs w:val="24"/>
                <w:lang w:val="ru-RU"/>
              </w:rPr>
            </w:pPr>
            <w:r w:rsidRPr="003E6A1A">
              <w:rPr>
                <w:rFonts w:ascii="Times New Roman" w:hAnsi="Times New Roman" w:cs="Times New Roman"/>
                <w:sz w:val="24"/>
                <w:szCs w:val="24"/>
                <w:lang w:val="ru-RU"/>
              </w:rPr>
              <w:t>Индикаторный (математический) анализ</w:t>
            </w:r>
          </w:p>
        </w:tc>
        <w:tc>
          <w:tcPr>
            <w:tcW w:w="992" w:type="dxa"/>
          </w:tcPr>
          <w:p w14:paraId="33C08A04" w14:textId="77777777" w:rsidR="004D58A6" w:rsidRPr="003E6A1A" w:rsidRDefault="00E10CBC" w:rsidP="00F46621">
            <w:pPr>
              <w:pStyle w:val="TableParagraph"/>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14</w:t>
            </w:r>
          </w:p>
        </w:tc>
        <w:tc>
          <w:tcPr>
            <w:tcW w:w="851" w:type="dxa"/>
          </w:tcPr>
          <w:p w14:paraId="7C7B864E" w14:textId="77777777" w:rsidR="004D58A6" w:rsidRPr="003E6A1A" w:rsidRDefault="00E10CBC" w:rsidP="00F46621">
            <w:pPr>
              <w:pStyle w:val="TableParagraph"/>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6</w:t>
            </w:r>
          </w:p>
        </w:tc>
        <w:tc>
          <w:tcPr>
            <w:tcW w:w="1134" w:type="dxa"/>
          </w:tcPr>
          <w:p w14:paraId="29DC49C9" w14:textId="77777777" w:rsidR="004D58A6" w:rsidRPr="003E6A1A" w:rsidRDefault="00E10CBC" w:rsidP="00F46621">
            <w:pPr>
              <w:pStyle w:val="TableParagraph"/>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p>
        </w:tc>
        <w:tc>
          <w:tcPr>
            <w:tcW w:w="1417" w:type="dxa"/>
          </w:tcPr>
          <w:p w14:paraId="030769C8" w14:textId="77777777" w:rsidR="004D58A6" w:rsidRPr="003E6A1A" w:rsidRDefault="00E10CBC" w:rsidP="00F46621">
            <w:pPr>
              <w:pStyle w:val="TableParagraph"/>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4</w:t>
            </w:r>
          </w:p>
        </w:tc>
        <w:tc>
          <w:tcPr>
            <w:tcW w:w="992" w:type="dxa"/>
          </w:tcPr>
          <w:p w14:paraId="4E71D541" w14:textId="77777777" w:rsidR="004D58A6" w:rsidRPr="003E6A1A" w:rsidRDefault="00E10CBC" w:rsidP="00F46621">
            <w:pPr>
              <w:pStyle w:val="TableParagraph"/>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2151" w:type="dxa"/>
          </w:tcPr>
          <w:p w14:paraId="000EEFEB" w14:textId="77777777" w:rsidR="004D58A6" w:rsidRPr="003E6A1A" w:rsidRDefault="007B4EEC" w:rsidP="00E10CBC">
            <w:pPr>
              <w:pStyle w:val="TableParagraph"/>
              <w:ind w:left="93" w:right="424"/>
              <w:rPr>
                <w:rFonts w:ascii="Times New Roman" w:hAnsi="Times New Roman" w:cs="Times New Roman"/>
                <w:sz w:val="24"/>
                <w:szCs w:val="24"/>
                <w:lang w:val="ru-RU"/>
              </w:rPr>
            </w:pPr>
            <w:r w:rsidRPr="003E6A1A">
              <w:rPr>
                <w:rFonts w:ascii="Times New Roman" w:hAnsi="Times New Roman" w:cs="Times New Roman"/>
                <w:color w:val="000000"/>
                <w:sz w:val="24"/>
                <w:szCs w:val="24"/>
                <w:lang w:val="ru-RU"/>
              </w:rPr>
              <w:t xml:space="preserve">Кейсовое задание </w:t>
            </w:r>
            <w:r w:rsidR="00E10CBC" w:rsidRPr="003E6A1A">
              <w:rPr>
                <w:rFonts w:ascii="Times New Roman" w:hAnsi="Times New Roman" w:cs="Times New Roman"/>
                <w:color w:val="000000"/>
                <w:sz w:val="24"/>
                <w:szCs w:val="24"/>
                <w:lang w:val="ru-RU"/>
              </w:rPr>
              <w:t>на базе выбранного</w:t>
            </w:r>
            <w:r w:rsidRPr="003E6A1A">
              <w:rPr>
                <w:rFonts w:ascii="Times New Roman" w:hAnsi="Times New Roman" w:cs="Times New Roman"/>
                <w:color w:val="000000"/>
                <w:sz w:val="24"/>
                <w:szCs w:val="24"/>
                <w:lang w:val="ru-RU"/>
              </w:rPr>
              <w:t xml:space="preserve"> индикатора</w:t>
            </w:r>
          </w:p>
        </w:tc>
      </w:tr>
      <w:tr w:rsidR="004D58A6" w:rsidRPr="003E6A1A" w14:paraId="6C3A2B09" w14:textId="77777777" w:rsidTr="0041111B">
        <w:trPr>
          <w:trHeight w:val="1107"/>
        </w:trPr>
        <w:tc>
          <w:tcPr>
            <w:tcW w:w="709" w:type="dxa"/>
          </w:tcPr>
          <w:p w14:paraId="79A694B6" w14:textId="77777777" w:rsidR="004D58A6" w:rsidRPr="003E6A1A" w:rsidRDefault="004D58A6" w:rsidP="00F46621">
            <w:pPr>
              <w:pStyle w:val="TableParagraph"/>
              <w:spacing w:line="251" w:lineRule="exact"/>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5.</w:t>
            </w:r>
          </w:p>
        </w:tc>
        <w:tc>
          <w:tcPr>
            <w:tcW w:w="2410" w:type="dxa"/>
          </w:tcPr>
          <w:p w14:paraId="06A408D3" w14:textId="77777777" w:rsidR="004D58A6" w:rsidRPr="003E6A1A" w:rsidRDefault="004D58A6" w:rsidP="00041D79">
            <w:pPr>
              <w:pStyle w:val="Iiiaeuiue"/>
              <w:widowControl/>
              <w:spacing w:before="120" w:after="120"/>
              <w:ind w:left="120" w:firstLine="0"/>
              <w:rPr>
                <w:rFonts w:ascii="Times New Roman" w:hAnsi="Times New Roman" w:cs="Times New Roman"/>
                <w:b w:val="0"/>
                <w:sz w:val="24"/>
                <w:szCs w:val="24"/>
                <w:lang w:val="ru-RU"/>
              </w:rPr>
            </w:pPr>
            <w:r w:rsidRPr="003E6A1A">
              <w:rPr>
                <w:rFonts w:ascii="Times New Roman" w:hAnsi="Times New Roman" w:cs="Times New Roman"/>
                <w:b w:val="0"/>
                <w:sz w:val="24"/>
                <w:szCs w:val="24"/>
                <w:lang w:val="ru-RU"/>
              </w:rPr>
              <w:t>Осцилляторы: виды и практика применения</w:t>
            </w:r>
          </w:p>
          <w:p w14:paraId="5DF3401F" w14:textId="77777777" w:rsidR="004D58A6" w:rsidRPr="003E6A1A" w:rsidRDefault="004D58A6" w:rsidP="00F46621">
            <w:pPr>
              <w:pStyle w:val="TableParagraph"/>
              <w:ind w:left="426" w:right="376"/>
              <w:rPr>
                <w:rFonts w:ascii="Times New Roman" w:hAnsi="Times New Roman" w:cs="Times New Roman"/>
                <w:sz w:val="24"/>
                <w:szCs w:val="24"/>
                <w:lang w:val="ru-RU"/>
              </w:rPr>
            </w:pPr>
          </w:p>
        </w:tc>
        <w:tc>
          <w:tcPr>
            <w:tcW w:w="992" w:type="dxa"/>
          </w:tcPr>
          <w:p w14:paraId="57EFCB50"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14</w:t>
            </w:r>
          </w:p>
        </w:tc>
        <w:tc>
          <w:tcPr>
            <w:tcW w:w="851" w:type="dxa"/>
          </w:tcPr>
          <w:p w14:paraId="2557A50A"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6</w:t>
            </w:r>
          </w:p>
        </w:tc>
        <w:tc>
          <w:tcPr>
            <w:tcW w:w="1134" w:type="dxa"/>
          </w:tcPr>
          <w:p w14:paraId="2E633678"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p>
        </w:tc>
        <w:tc>
          <w:tcPr>
            <w:tcW w:w="1417" w:type="dxa"/>
          </w:tcPr>
          <w:p w14:paraId="2F2D5829"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4</w:t>
            </w:r>
          </w:p>
        </w:tc>
        <w:tc>
          <w:tcPr>
            <w:tcW w:w="992" w:type="dxa"/>
          </w:tcPr>
          <w:p w14:paraId="799BEA11"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2151" w:type="dxa"/>
          </w:tcPr>
          <w:p w14:paraId="6D6F91D3" w14:textId="77777777" w:rsidR="004D58A6" w:rsidRPr="003E6A1A" w:rsidRDefault="007B4EEC" w:rsidP="00E10CBC">
            <w:pPr>
              <w:pStyle w:val="TableParagraph"/>
              <w:spacing w:line="211" w:lineRule="exact"/>
              <w:ind w:left="93"/>
              <w:rPr>
                <w:rFonts w:ascii="Times New Roman" w:hAnsi="Times New Roman" w:cs="Times New Roman"/>
                <w:sz w:val="24"/>
                <w:szCs w:val="24"/>
                <w:lang w:val="ru-RU"/>
              </w:rPr>
            </w:pPr>
            <w:r w:rsidRPr="003E6A1A">
              <w:rPr>
                <w:rFonts w:ascii="Times New Roman" w:hAnsi="Times New Roman" w:cs="Times New Roman"/>
                <w:color w:val="000000"/>
                <w:sz w:val="24"/>
                <w:szCs w:val="24"/>
                <w:lang w:val="ru-RU"/>
              </w:rPr>
              <w:t xml:space="preserve">Кейсовое задание на базе выбранного осциллятора, </w:t>
            </w:r>
          </w:p>
        </w:tc>
      </w:tr>
      <w:tr w:rsidR="004D58A6" w:rsidRPr="003E6A1A" w14:paraId="1D3DC182" w14:textId="77777777" w:rsidTr="0041111B">
        <w:trPr>
          <w:trHeight w:val="1031"/>
        </w:trPr>
        <w:tc>
          <w:tcPr>
            <w:tcW w:w="709" w:type="dxa"/>
          </w:tcPr>
          <w:p w14:paraId="0E91DAF4" w14:textId="77777777" w:rsidR="004D58A6" w:rsidRPr="003E6A1A" w:rsidRDefault="004D58A6" w:rsidP="00F46621">
            <w:pPr>
              <w:pStyle w:val="TableParagraph"/>
              <w:spacing w:line="251" w:lineRule="exact"/>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6.</w:t>
            </w:r>
          </w:p>
        </w:tc>
        <w:tc>
          <w:tcPr>
            <w:tcW w:w="2410" w:type="dxa"/>
          </w:tcPr>
          <w:p w14:paraId="0C897EA9" w14:textId="77777777" w:rsidR="004D58A6" w:rsidRPr="003E6A1A" w:rsidRDefault="007B4EEC" w:rsidP="00041D79">
            <w:pPr>
              <w:pStyle w:val="TableParagraph"/>
              <w:ind w:left="120" w:right="15"/>
              <w:rPr>
                <w:rFonts w:ascii="Times New Roman" w:hAnsi="Times New Roman" w:cs="Times New Roman"/>
                <w:sz w:val="24"/>
                <w:szCs w:val="24"/>
                <w:lang w:val="ru-RU"/>
              </w:rPr>
            </w:pPr>
            <w:r w:rsidRPr="003E6A1A">
              <w:rPr>
                <w:rFonts w:ascii="Times New Roman" w:hAnsi="Times New Roman" w:cs="Times New Roman"/>
                <w:sz w:val="24"/>
                <w:szCs w:val="24"/>
                <w:lang w:val="ru-RU"/>
              </w:rPr>
              <w:t>Торговые стратегии на Форексе</w:t>
            </w:r>
          </w:p>
        </w:tc>
        <w:tc>
          <w:tcPr>
            <w:tcW w:w="992" w:type="dxa"/>
          </w:tcPr>
          <w:p w14:paraId="11CCDFD5" w14:textId="21358520"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w:t>
            </w:r>
            <w:r w:rsidR="004A4EBA" w:rsidRPr="003E6A1A">
              <w:rPr>
                <w:rFonts w:ascii="Times New Roman" w:hAnsi="Times New Roman" w:cs="Times New Roman"/>
                <w:b/>
                <w:sz w:val="24"/>
                <w:szCs w:val="24"/>
                <w:lang w:val="ru-RU"/>
              </w:rPr>
              <w:t>8</w:t>
            </w:r>
          </w:p>
        </w:tc>
        <w:tc>
          <w:tcPr>
            <w:tcW w:w="851" w:type="dxa"/>
          </w:tcPr>
          <w:p w14:paraId="7BB397F6" w14:textId="08DF83BC" w:rsidR="004D58A6" w:rsidRPr="003E6A1A" w:rsidRDefault="004A4EBA"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10</w:t>
            </w:r>
          </w:p>
        </w:tc>
        <w:tc>
          <w:tcPr>
            <w:tcW w:w="1134" w:type="dxa"/>
          </w:tcPr>
          <w:p w14:paraId="33D9B14D" w14:textId="07B53E1D" w:rsidR="004D58A6" w:rsidRPr="003E6A1A" w:rsidRDefault="004A4EBA" w:rsidP="00F46621">
            <w:pPr>
              <w:pStyle w:val="TableParagraph"/>
              <w:spacing w:line="251" w:lineRule="exact"/>
              <w:ind w:left="426"/>
              <w:rPr>
                <w:rFonts w:ascii="Times New Roman" w:hAnsi="Times New Roman" w:cs="Times New Roman"/>
                <w:b/>
                <w:bCs/>
                <w:sz w:val="24"/>
                <w:szCs w:val="24"/>
                <w:lang w:val="ru-RU"/>
              </w:rPr>
            </w:pPr>
            <w:r w:rsidRPr="003E6A1A">
              <w:rPr>
                <w:rFonts w:ascii="Times New Roman" w:hAnsi="Times New Roman" w:cs="Times New Roman"/>
                <w:b/>
                <w:bCs/>
                <w:sz w:val="24"/>
                <w:szCs w:val="24"/>
                <w:lang w:val="ru-RU"/>
              </w:rPr>
              <w:t>4</w:t>
            </w:r>
          </w:p>
        </w:tc>
        <w:tc>
          <w:tcPr>
            <w:tcW w:w="1417" w:type="dxa"/>
          </w:tcPr>
          <w:p w14:paraId="4173B768"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6</w:t>
            </w:r>
          </w:p>
        </w:tc>
        <w:tc>
          <w:tcPr>
            <w:tcW w:w="992" w:type="dxa"/>
          </w:tcPr>
          <w:p w14:paraId="0F4FE1DB"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2151" w:type="dxa"/>
          </w:tcPr>
          <w:p w14:paraId="06985692" w14:textId="77777777" w:rsidR="004D58A6" w:rsidRPr="003E6A1A" w:rsidRDefault="007B4EEC" w:rsidP="00E10CBC">
            <w:pPr>
              <w:pStyle w:val="TableParagraph"/>
              <w:ind w:left="93" w:right="191"/>
              <w:rPr>
                <w:rFonts w:ascii="Times New Roman" w:hAnsi="Times New Roman" w:cs="Times New Roman"/>
                <w:sz w:val="24"/>
                <w:szCs w:val="24"/>
                <w:lang w:val="ru-RU"/>
              </w:rPr>
            </w:pPr>
            <w:r w:rsidRPr="003E6A1A">
              <w:rPr>
                <w:rFonts w:ascii="Times New Roman" w:hAnsi="Times New Roman" w:cs="Times New Roman"/>
                <w:color w:val="000000"/>
                <w:sz w:val="24"/>
                <w:szCs w:val="24"/>
                <w:lang w:val="ru-RU"/>
              </w:rPr>
              <w:t>Построение торговой стратегии</w:t>
            </w:r>
          </w:p>
        </w:tc>
      </w:tr>
      <w:tr w:rsidR="004D58A6" w:rsidRPr="003E6A1A" w14:paraId="284AD9F4" w14:textId="77777777" w:rsidTr="0041111B">
        <w:trPr>
          <w:trHeight w:val="1043"/>
        </w:trPr>
        <w:tc>
          <w:tcPr>
            <w:tcW w:w="709" w:type="dxa"/>
          </w:tcPr>
          <w:p w14:paraId="653560FB" w14:textId="77777777" w:rsidR="004D58A6" w:rsidRPr="003E6A1A" w:rsidRDefault="004D58A6" w:rsidP="00F46621">
            <w:pPr>
              <w:pStyle w:val="TableParagraph"/>
              <w:spacing w:line="251" w:lineRule="exact"/>
              <w:ind w:left="426"/>
              <w:rPr>
                <w:rFonts w:ascii="Times New Roman" w:hAnsi="Times New Roman" w:cs="Times New Roman"/>
                <w:sz w:val="24"/>
                <w:szCs w:val="24"/>
                <w:lang w:val="ru-RU"/>
              </w:rPr>
            </w:pPr>
            <w:r w:rsidRPr="003E6A1A">
              <w:rPr>
                <w:rFonts w:ascii="Times New Roman" w:hAnsi="Times New Roman" w:cs="Times New Roman"/>
                <w:sz w:val="24"/>
                <w:szCs w:val="24"/>
                <w:lang w:val="ru-RU"/>
              </w:rPr>
              <w:t>7.</w:t>
            </w:r>
          </w:p>
        </w:tc>
        <w:tc>
          <w:tcPr>
            <w:tcW w:w="2410" w:type="dxa"/>
          </w:tcPr>
          <w:p w14:paraId="4BD66555" w14:textId="77777777" w:rsidR="004D58A6" w:rsidRPr="003E6A1A" w:rsidRDefault="007B4EEC" w:rsidP="00041D79">
            <w:pPr>
              <w:pStyle w:val="TableParagraph"/>
              <w:ind w:left="120" w:right="161"/>
              <w:rPr>
                <w:rFonts w:ascii="Times New Roman" w:hAnsi="Times New Roman" w:cs="Times New Roman"/>
                <w:sz w:val="24"/>
                <w:szCs w:val="24"/>
                <w:lang w:val="ru-RU"/>
              </w:rPr>
            </w:pPr>
            <w:r w:rsidRPr="003E6A1A">
              <w:rPr>
                <w:rFonts w:ascii="Times New Roman" w:hAnsi="Times New Roman" w:cs="Times New Roman"/>
                <w:sz w:val="24"/>
                <w:szCs w:val="24"/>
                <w:lang w:val="ru-RU"/>
              </w:rPr>
              <w:t>Проектирование торговой системы</w:t>
            </w:r>
          </w:p>
        </w:tc>
        <w:tc>
          <w:tcPr>
            <w:tcW w:w="992" w:type="dxa"/>
          </w:tcPr>
          <w:p w14:paraId="7AFA5A26" w14:textId="5EC095F9"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r w:rsidR="004A4EBA" w:rsidRPr="003E6A1A">
              <w:rPr>
                <w:rFonts w:ascii="Times New Roman" w:hAnsi="Times New Roman" w:cs="Times New Roman"/>
                <w:b/>
                <w:sz w:val="24"/>
                <w:szCs w:val="24"/>
                <w:lang w:val="ru-RU"/>
              </w:rPr>
              <w:t>0</w:t>
            </w:r>
          </w:p>
        </w:tc>
        <w:tc>
          <w:tcPr>
            <w:tcW w:w="851" w:type="dxa"/>
          </w:tcPr>
          <w:p w14:paraId="71614FB3" w14:textId="44AB2093"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w:t>
            </w:r>
            <w:r w:rsidR="004A4EBA" w:rsidRPr="003E6A1A">
              <w:rPr>
                <w:rFonts w:ascii="Times New Roman" w:hAnsi="Times New Roman" w:cs="Times New Roman"/>
                <w:b/>
                <w:sz w:val="24"/>
                <w:szCs w:val="24"/>
                <w:lang w:val="ru-RU"/>
              </w:rPr>
              <w:t>0</w:t>
            </w:r>
          </w:p>
        </w:tc>
        <w:tc>
          <w:tcPr>
            <w:tcW w:w="1134" w:type="dxa"/>
          </w:tcPr>
          <w:p w14:paraId="3D3B7572" w14:textId="14BE7E6A" w:rsidR="004D58A6" w:rsidRPr="003E6A1A" w:rsidRDefault="004A4EBA"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2</w:t>
            </w:r>
          </w:p>
        </w:tc>
        <w:tc>
          <w:tcPr>
            <w:tcW w:w="1417" w:type="dxa"/>
          </w:tcPr>
          <w:p w14:paraId="2D157427" w14:textId="77777777" w:rsidR="004D58A6" w:rsidRPr="003E6A1A" w:rsidRDefault="00E10CBC"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8</w:t>
            </w:r>
          </w:p>
        </w:tc>
        <w:tc>
          <w:tcPr>
            <w:tcW w:w="992" w:type="dxa"/>
          </w:tcPr>
          <w:p w14:paraId="2B15B890" w14:textId="77777777" w:rsidR="004D58A6" w:rsidRPr="003E6A1A" w:rsidRDefault="004D58A6" w:rsidP="00F46621">
            <w:pPr>
              <w:pStyle w:val="TableParagraph"/>
              <w:spacing w:line="251"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10</w:t>
            </w:r>
          </w:p>
        </w:tc>
        <w:tc>
          <w:tcPr>
            <w:tcW w:w="2151" w:type="dxa"/>
          </w:tcPr>
          <w:p w14:paraId="7B562F38" w14:textId="77777777" w:rsidR="000A409E" w:rsidRPr="003E6A1A" w:rsidRDefault="000A409E" w:rsidP="000A409E">
            <w:pPr>
              <w:pStyle w:val="TableParagraph"/>
              <w:spacing w:line="242" w:lineRule="auto"/>
              <w:ind w:left="93" w:right="211"/>
              <w:rPr>
                <w:rFonts w:ascii="Times New Roman" w:hAnsi="Times New Roman" w:cs="Times New Roman"/>
                <w:sz w:val="24"/>
                <w:szCs w:val="24"/>
                <w:lang w:val="ru-RU"/>
              </w:rPr>
            </w:pPr>
            <w:r w:rsidRPr="003E6A1A">
              <w:rPr>
                <w:rFonts w:ascii="Times New Roman" w:hAnsi="Times New Roman" w:cs="Times New Roman"/>
                <w:sz w:val="24"/>
                <w:szCs w:val="24"/>
                <w:lang w:val="ru-RU"/>
              </w:rPr>
              <w:t>Согласно</w:t>
            </w:r>
            <w:r w:rsidRPr="003E6A1A">
              <w:rPr>
                <w:rFonts w:ascii="Times New Roman" w:hAnsi="Times New Roman" w:cs="Times New Roman"/>
                <w:spacing w:val="1"/>
                <w:sz w:val="24"/>
                <w:szCs w:val="24"/>
                <w:lang w:val="ru-RU"/>
              </w:rPr>
              <w:t xml:space="preserve"> </w:t>
            </w:r>
            <w:r w:rsidRPr="003E6A1A">
              <w:rPr>
                <w:rFonts w:ascii="Times New Roman" w:hAnsi="Times New Roman" w:cs="Times New Roman"/>
                <w:sz w:val="24"/>
                <w:szCs w:val="24"/>
                <w:lang w:val="ru-RU"/>
              </w:rPr>
              <w:t>учебному</w:t>
            </w:r>
            <w:r w:rsidRPr="003E6A1A">
              <w:rPr>
                <w:rFonts w:ascii="Times New Roman" w:hAnsi="Times New Roman" w:cs="Times New Roman"/>
                <w:spacing w:val="-12"/>
                <w:sz w:val="24"/>
                <w:szCs w:val="24"/>
                <w:lang w:val="ru-RU"/>
              </w:rPr>
              <w:t xml:space="preserve"> </w:t>
            </w:r>
            <w:r w:rsidRPr="003E6A1A">
              <w:rPr>
                <w:rFonts w:ascii="Times New Roman" w:hAnsi="Times New Roman" w:cs="Times New Roman"/>
                <w:sz w:val="24"/>
                <w:szCs w:val="24"/>
                <w:lang w:val="ru-RU"/>
              </w:rPr>
              <w:t>плану:</w:t>
            </w:r>
          </w:p>
          <w:p w14:paraId="345E7F6A" w14:textId="77777777" w:rsidR="004D58A6" w:rsidRPr="003E6A1A" w:rsidRDefault="000A409E" w:rsidP="000A409E">
            <w:pPr>
              <w:pStyle w:val="TableParagraph"/>
              <w:ind w:left="93" w:right="191"/>
              <w:rPr>
                <w:rFonts w:ascii="Times New Roman" w:hAnsi="Times New Roman" w:cs="Times New Roman"/>
                <w:sz w:val="24"/>
                <w:szCs w:val="24"/>
                <w:lang w:val="ru-RU"/>
              </w:rPr>
            </w:pPr>
            <w:r w:rsidRPr="003E6A1A">
              <w:rPr>
                <w:rFonts w:ascii="Times New Roman" w:hAnsi="Times New Roman" w:cs="Times New Roman"/>
                <w:sz w:val="24"/>
                <w:szCs w:val="24"/>
                <w:lang w:val="ru-RU"/>
              </w:rPr>
              <w:t>контрольная работа</w:t>
            </w:r>
          </w:p>
        </w:tc>
      </w:tr>
      <w:tr w:rsidR="004D58A6" w:rsidRPr="003E6A1A" w14:paraId="2CAC9047" w14:textId="77777777" w:rsidTr="0041111B">
        <w:trPr>
          <w:trHeight w:val="678"/>
        </w:trPr>
        <w:tc>
          <w:tcPr>
            <w:tcW w:w="709" w:type="dxa"/>
          </w:tcPr>
          <w:p w14:paraId="5A983450" w14:textId="77777777" w:rsidR="004D58A6" w:rsidRPr="003E6A1A" w:rsidRDefault="004D58A6" w:rsidP="00F46621">
            <w:pPr>
              <w:pStyle w:val="TableParagraph"/>
              <w:ind w:left="426"/>
              <w:rPr>
                <w:rFonts w:ascii="Times New Roman" w:hAnsi="Times New Roman" w:cs="Times New Roman"/>
                <w:sz w:val="24"/>
                <w:szCs w:val="24"/>
                <w:lang w:val="ru-RU"/>
              </w:rPr>
            </w:pPr>
          </w:p>
        </w:tc>
        <w:tc>
          <w:tcPr>
            <w:tcW w:w="2410" w:type="dxa"/>
          </w:tcPr>
          <w:p w14:paraId="1C1BD6A1" w14:textId="77777777" w:rsidR="004D58A6" w:rsidRPr="003E6A1A" w:rsidRDefault="004D58A6" w:rsidP="007B4EEC">
            <w:pPr>
              <w:pStyle w:val="TableParagraph"/>
              <w:spacing w:line="225" w:lineRule="exact"/>
              <w:ind w:left="0" w:firstLine="111"/>
              <w:rPr>
                <w:rFonts w:ascii="Times New Roman" w:hAnsi="Times New Roman" w:cs="Times New Roman"/>
                <w:b/>
                <w:bCs/>
                <w:sz w:val="24"/>
                <w:szCs w:val="24"/>
                <w:lang w:val="ru-RU"/>
              </w:rPr>
            </w:pPr>
            <w:r w:rsidRPr="003E6A1A">
              <w:rPr>
                <w:rFonts w:ascii="Times New Roman" w:hAnsi="Times New Roman" w:cs="Times New Roman"/>
                <w:b/>
                <w:bCs/>
                <w:sz w:val="24"/>
                <w:szCs w:val="24"/>
                <w:lang w:val="ru-RU"/>
              </w:rPr>
              <w:t>В</w:t>
            </w:r>
            <w:r w:rsidRPr="003E6A1A">
              <w:rPr>
                <w:rFonts w:ascii="Times New Roman" w:hAnsi="Times New Roman" w:cs="Times New Roman"/>
                <w:b/>
                <w:bCs/>
                <w:spacing w:val="-4"/>
                <w:sz w:val="24"/>
                <w:szCs w:val="24"/>
                <w:lang w:val="ru-RU"/>
              </w:rPr>
              <w:t xml:space="preserve"> </w:t>
            </w:r>
            <w:r w:rsidRPr="003E6A1A">
              <w:rPr>
                <w:rFonts w:ascii="Times New Roman" w:hAnsi="Times New Roman" w:cs="Times New Roman"/>
                <w:b/>
                <w:bCs/>
                <w:sz w:val="24"/>
                <w:szCs w:val="24"/>
                <w:lang w:val="ru-RU"/>
              </w:rPr>
              <w:t>целом</w:t>
            </w:r>
            <w:r w:rsidRPr="003E6A1A">
              <w:rPr>
                <w:rFonts w:ascii="Times New Roman" w:hAnsi="Times New Roman" w:cs="Times New Roman"/>
                <w:b/>
                <w:bCs/>
                <w:spacing w:val="-2"/>
                <w:sz w:val="24"/>
                <w:szCs w:val="24"/>
                <w:lang w:val="ru-RU"/>
              </w:rPr>
              <w:t xml:space="preserve"> </w:t>
            </w:r>
            <w:r w:rsidRPr="003E6A1A">
              <w:rPr>
                <w:rFonts w:ascii="Times New Roman" w:hAnsi="Times New Roman" w:cs="Times New Roman"/>
                <w:b/>
                <w:bCs/>
                <w:sz w:val="24"/>
                <w:szCs w:val="24"/>
                <w:lang w:val="ru-RU"/>
              </w:rPr>
              <w:t>по</w:t>
            </w:r>
            <w:r w:rsidRPr="003E6A1A">
              <w:rPr>
                <w:rFonts w:ascii="Times New Roman" w:hAnsi="Times New Roman" w:cs="Times New Roman"/>
                <w:b/>
                <w:bCs/>
                <w:spacing w:val="-2"/>
                <w:sz w:val="24"/>
                <w:szCs w:val="24"/>
                <w:lang w:val="ru-RU"/>
              </w:rPr>
              <w:t xml:space="preserve"> </w:t>
            </w:r>
            <w:r w:rsidRPr="003E6A1A">
              <w:rPr>
                <w:rFonts w:ascii="Times New Roman" w:hAnsi="Times New Roman" w:cs="Times New Roman"/>
                <w:b/>
                <w:bCs/>
                <w:sz w:val="24"/>
                <w:szCs w:val="24"/>
                <w:lang w:val="ru-RU"/>
              </w:rPr>
              <w:t>дисциплине</w:t>
            </w:r>
          </w:p>
        </w:tc>
        <w:tc>
          <w:tcPr>
            <w:tcW w:w="992" w:type="dxa"/>
          </w:tcPr>
          <w:p w14:paraId="730591BD" w14:textId="77777777" w:rsidR="004D58A6" w:rsidRPr="003E6A1A" w:rsidRDefault="00E10CBC" w:rsidP="00F46621">
            <w:pPr>
              <w:pStyle w:val="TableParagraph"/>
              <w:spacing w:line="246"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108</w:t>
            </w:r>
          </w:p>
        </w:tc>
        <w:tc>
          <w:tcPr>
            <w:tcW w:w="851" w:type="dxa"/>
          </w:tcPr>
          <w:p w14:paraId="37B4E2CB" w14:textId="77777777" w:rsidR="004D58A6" w:rsidRPr="003E6A1A" w:rsidRDefault="004D58A6" w:rsidP="00F46621">
            <w:pPr>
              <w:pStyle w:val="TableParagraph"/>
              <w:spacing w:line="246"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50</w:t>
            </w:r>
          </w:p>
        </w:tc>
        <w:tc>
          <w:tcPr>
            <w:tcW w:w="1134" w:type="dxa"/>
          </w:tcPr>
          <w:p w14:paraId="316D4536" w14:textId="77777777" w:rsidR="004D58A6" w:rsidRPr="003E6A1A" w:rsidRDefault="004D58A6" w:rsidP="00F46621">
            <w:pPr>
              <w:pStyle w:val="TableParagraph"/>
              <w:spacing w:line="246"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16</w:t>
            </w:r>
          </w:p>
        </w:tc>
        <w:tc>
          <w:tcPr>
            <w:tcW w:w="1417" w:type="dxa"/>
          </w:tcPr>
          <w:p w14:paraId="4804FCB0" w14:textId="77777777" w:rsidR="004D58A6" w:rsidRPr="003E6A1A" w:rsidRDefault="004D58A6" w:rsidP="00F46621">
            <w:pPr>
              <w:pStyle w:val="TableParagraph"/>
              <w:spacing w:line="246"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34</w:t>
            </w:r>
          </w:p>
        </w:tc>
        <w:tc>
          <w:tcPr>
            <w:tcW w:w="992" w:type="dxa"/>
          </w:tcPr>
          <w:p w14:paraId="025EBE23" w14:textId="77777777" w:rsidR="004D58A6" w:rsidRPr="003E6A1A" w:rsidRDefault="00E10CBC" w:rsidP="00F46621">
            <w:pPr>
              <w:pStyle w:val="TableParagraph"/>
              <w:spacing w:line="246" w:lineRule="exact"/>
              <w:ind w:left="426"/>
              <w:rPr>
                <w:rFonts w:ascii="Times New Roman" w:hAnsi="Times New Roman" w:cs="Times New Roman"/>
                <w:b/>
                <w:sz w:val="24"/>
                <w:szCs w:val="24"/>
                <w:lang w:val="ru-RU"/>
              </w:rPr>
            </w:pPr>
            <w:r w:rsidRPr="003E6A1A">
              <w:rPr>
                <w:rFonts w:ascii="Times New Roman" w:hAnsi="Times New Roman" w:cs="Times New Roman"/>
                <w:b/>
                <w:sz w:val="24"/>
                <w:szCs w:val="24"/>
                <w:lang w:val="ru-RU"/>
              </w:rPr>
              <w:t>58</w:t>
            </w:r>
          </w:p>
        </w:tc>
        <w:tc>
          <w:tcPr>
            <w:tcW w:w="2151" w:type="dxa"/>
            <w:vAlign w:val="center"/>
          </w:tcPr>
          <w:p w14:paraId="07B10229" w14:textId="48E72142" w:rsidR="004D58A6" w:rsidRPr="003E6A1A" w:rsidRDefault="004D58A6" w:rsidP="000A409E">
            <w:pPr>
              <w:pStyle w:val="TableParagraph"/>
              <w:spacing w:line="246" w:lineRule="exact"/>
              <w:ind w:left="93"/>
              <w:jc w:val="center"/>
              <w:rPr>
                <w:rFonts w:ascii="Times New Roman" w:hAnsi="Times New Roman" w:cs="Times New Roman"/>
                <w:sz w:val="24"/>
                <w:szCs w:val="24"/>
                <w:lang w:val="ru-RU"/>
              </w:rPr>
            </w:pPr>
          </w:p>
        </w:tc>
      </w:tr>
      <w:tr w:rsidR="004D58A6" w:rsidRPr="003E6A1A" w14:paraId="1533938C" w14:textId="77777777" w:rsidTr="0041111B">
        <w:trPr>
          <w:trHeight w:val="678"/>
        </w:trPr>
        <w:tc>
          <w:tcPr>
            <w:tcW w:w="709" w:type="dxa"/>
          </w:tcPr>
          <w:p w14:paraId="7327B2CC" w14:textId="77777777" w:rsidR="004D58A6" w:rsidRPr="003E6A1A" w:rsidRDefault="004D58A6" w:rsidP="00F46621">
            <w:pPr>
              <w:pStyle w:val="TableParagraph"/>
              <w:ind w:left="426"/>
              <w:rPr>
                <w:rFonts w:ascii="Times New Roman" w:hAnsi="Times New Roman" w:cs="Times New Roman"/>
                <w:sz w:val="24"/>
                <w:szCs w:val="24"/>
                <w:lang w:val="ru-RU"/>
              </w:rPr>
            </w:pPr>
          </w:p>
        </w:tc>
        <w:tc>
          <w:tcPr>
            <w:tcW w:w="2410" w:type="dxa"/>
          </w:tcPr>
          <w:p w14:paraId="550323D9" w14:textId="77777777" w:rsidR="004D58A6" w:rsidRPr="003E6A1A" w:rsidRDefault="004D58A6" w:rsidP="00F46621">
            <w:pPr>
              <w:pStyle w:val="TableParagraph"/>
              <w:spacing w:line="225" w:lineRule="exact"/>
              <w:ind w:left="426"/>
              <w:rPr>
                <w:rFonts w:ascii="Times New Roman" w:hAnsi="Times New Roman" w:cs="Times New Roman"/>
                <w:bCs/>
                <w:sz w:val="24"/>
                <w:szCs w:val="24"/>
                <w:lang w:val="ru-RU"/>
              </w:rPr>
            </w:pPr>
            <w:r w:rsidRPr="003E6A1A">
              <w:rPr>
                <w:rFonts w:ascii="Times New Roman" w:hAnsi="Times New Roman" w:cs="Times New Roman"/>
                <w:bCs/>
                <w:sz w:val="24"/>
                <w:szCs w:val="24"/>
                <w:lang w:val="ru-RU"/>
              </w:rPr>
              <w:t>Всего в %</w:t>
            </w:r>
          </w:p>
        </w:tc>
        <w:tc>
          <w:tcPr>
            <w:tcW w:w="992" w:type="dxa"/>
          </w:tcPr>
          <w:p w14:paraId="74831512" w14:textId="77777777" w:rsidR="004D58A6" w:rsidRPr="003E6A1A" w:rsidRDefault="004D58A6" w:rsidP="00F46621">
            <w:pPr>
              <w:pStyle w:val="TableParagraph"/>
              <w:spacing w:line="246" w:lineRule="exact"/>
              <w:ind w:left="426"/>
              <w:rPr>
                <w:rFonts w:ascii="Times New Roman" w:hAnsi="Times New Roman" w:cs="Times New Roman"/>
                <w:sz w:val="24"/>
                <w:szCs w:val="24"/>
                <w:lang w:val="ru-RU"/>
              </w:rPr>
            </w:pPr>
          </w:p>
        </w:tc>
        <w:tc>
          <w:tcPr>
            <w:tcW w:w="851" w:type="dxa"/>
          </w:tcPr>
          <w:p w14:paraId="63CC3A30" w14:textId="77777777" w:rsidR="004D58A6" w:rsidRPr="003E6A1A" w:rsidRDefault="000A409E" w:rsidP="00A34A8F">
            <w:pPr>
              <w:pStyle w:val="TableParagraph"/>
              <w:spacing w:line="246" w:lineRule="exact"/>
              <w:ind w:left="426" w:hanging="181"/>
              <w:jc w:val="center"/>
              <w:rPr>
                <w:rFonts w:ascii="Times New Roman" w:hAnsi="Times New Roman" w:cs="Times New Roman"/>
                <w:sz w:val="24"/>
                <w:szCs w:val="24"/>
                <w:lang w:val="ru-RU"/>
              </w:rPr>
            </w:pPr>
            <w:r w:rsidRPr="003E6A1A">
              <w:rPr>
                <w:rFonts w:ascii="Times New Roman" w:hAnsi="Times New Roman" w:cs="Times New Roman"/>
                <w:sz w:val="24"/>
                <w:szCs w:val="24"/>
                <w:lang w:val="ru-RU"/>
              </w:rPr>
              <w:t>46</w:t>
            </w:r>
            <w:r w:rsidR="004D58A6" w:rsidRPr="003E6A1A">
              <w:rPr>
                <w:rFonts w:ascii="Times New Roman" w:hAnsi="Times New Roman" w:cs="Times New Roman"/>
                <w:sz w:val="24"/>
                <w:szCs w:val="24"/>
                <w:lang w:val="ru-RU"/>
              </w:rPr>
              <w:t>%</w:t>
            </w:r>
          </w:p>
        </w:tc>
        <w:tc>
          <w:tcPr>
            <w:tcW w:w="1134" w:type="dxa"/>
          </w:tcPr>
          <w:p w14:paraId="2CE13DF2" w14:textId="75C49337" w:rsidR="004D58A6" w:rsidRPr="003E6A1A" w:rsidRDefault="00A34A8F" w:rsidP="00A34A8F">
            <w:pPr>
              <w:pStyle w:val="TableParagraph"/>
              <w:spacing w:line="246" w:lineRule="exact"/>
              <w:ind w:left="426" w:hanging="316"/>
              <w:jc w:val="center"/>
              <w:rPr>
                <w:rFonts w:ascii="Times New Roman" w:hAnsi="Times New Roman" w:cs="Times New Roman"/>
                <w:sz w:val="24"/>
                <w:szCs w:val="24"/>
                <w:lang w:val="ru-RU"/>
              </w:rPr>
            </w:pPr>
            <w:r>
              <w:rPr>
                <w:rFonts w:ascii="Times New Roman" w:hAnsi="Times New Roman" w:cs="Times New Roman"/>
                <w:sz w:val="24"/>
                <w:szCs w:val="24"/>
                <w:lang w:val="ru-RU"/>
              </w:rPr>
              <w:t>32</w:t>
            </w:r>
            <w:r w:rsidR="004D58A6" w:rsidRPr="003E6A1A">
              <w:rPr>
                <w:rFonts w:ascii="Times New Roman" w:hAnsi="Times New Roman" w:cs="Times New Roman"/>
                <w:sz w:val="24"/>
                <w:szCs w:val="24"/>
                <w:lang w:val="ru-RU"/>
              </w:rPr>
              <w:t>%</w:t>
            </w:r>
          </w:p>
        </w:tc>
        <w:tc>
          <w:tcPr>
            <w:tcW w:w="1417" w:type="dxa"/>
          </w:tcPr>
          <w:p w14:paraId="58124614" w14:textId="439E4523" w:rsidR="004D58A6" w:rsidRPr="003E6A1A" w:rsidRDefault="00A34A8F" w:rsidP="00A34A8F">
            <w:pPr>
              <w:pStyle w:val="TableParagraph"/>
              <w:spacing w:line="246" w:lineRule="exact"/>
              <w:ind w:left="426"/>
              <w:jc w:val="center"/>
              <w:rPr>
                <w:rFonts w:ascii="Times New Roman" w:hAnsi="Times New Roman" w:cs="Times New Roman"/>
                <w:sz w:val="24"/>
                <w:szCs w:val="24"/>
                <w:lang w:val="ru-RU"/>
              </w:rPr>
            </w:pPr>
            <w:r>
              <w:rPr>
                <w:rFonts w:ascii="Times New Roman" w:hAnsi="Times New Roman" w:cs="Times New Roman"/>
                <w:sz w:val="24"/>
                <w:szCs w:val="24"/>
                <w:lang w:val="ru-RU"/>
              </w:rPr>
              <w:t>68</w:t>
            </w:r>
            <w:r w:rsidR="004D58A6" w:rsidRPr="003E6A1A">
              <w:rPr>
                <w:rFonts w:ascii="Times New Roman" w:hAnsi="Times New Roman" w:cs="Times New Roman"/>
                <w:sz w:val="24"/>
                <w:szCs w:val="24"/>
                <w:lang w:val="ru-RU"/>
              </w:rPr>
              <w:t>%</w:t>
            </w:r>
          </w:p>
        </w:tc>
        <w:tc>
          <w:tcPr>
            <w:tcW w:w="992" w:type="dxa"/>
          </w:tcPr>
          <w:p w14:paraId="50174CF3" w14:textId="77777777" w:rsidR="004D58A6" w:rsidRPr="003E6A1A" w:rsidRDefault="000A409E" w:rsidP="00A34A8F">
            <w:pPr>
              <w:pStyle w:val="TableParagraph"/>
              <w:spacing w:line="246" w:lineRule="exact"/>
              <w:ind w:left="426"/>
              <w:jc w:val="center"/>
              <w:rPr>
                <w:rFonts w:ascii="Times New Roman" w:hAnsi="Times New Roman" w:cs="Times New Roman"/>
                <w:sz w:val="24"/>
                <w:szCs w:val="24"/>
                <w:lang w:val="ru-RU"/>
              </w:rPr>
            </w:pPr>
            <w:r w:rsidRPr="003E6A1A">
              <w:rPr>
                <w:rFonts w:ascii="Times New Roman" w:hAnsi="Times New Roman" w:cs="Times New Roman"/>
                <w:sz w:val="24"/>
                <w:szCs w:val="24"/>
                <w:lang w:val="ru-RU"/>
              </w:rPr>
              <w:t>54</w:t>
            </w:r>
            <w:r w:rsidR="004D58A6" w:rsidRPr="003E6A1A">
              <w:rPr>
                <w:rFonts w:ascii="Times New Roman" w:hAnsi="Times New Roman" w:cs="Times New Roman"/>
                <w:sz w:val="24"/>
                <w:szCs w:val="24"/>
                <w:lang w:val="ru-RU"/>
              </w:rPr>
              <w:t>%</w:t>
            </w:r>
          </w:p>
        </w:tc>
        <w:tc>
          <w:tcPr>
            <w:tcW w:w="2151" w:type="dxa"/>
          </w:tcPr>
          <w:p w14:paraId="28EFDE65" w14:textId="77777777" w:rsidR="004D58A6" w:rsidRPr="003E6A1A" w:rsidRDefault="004D58A6" w:rsidP="00F46621">
            <w:pPr>
              <w:pStyle w:val="TableParagraph"/>
              <w:spacing w:line="242" w:lineRule="auto"/>
              <w:ind w:left="426" w:right="211"/>
              <w:rPr>
                <w:rFonts w:ascii="Times New Roman" w:hAnsi="Times New Roman" w:cs="Times New Roman"/>
                <w:sz w:val="24"/>
                <w:szCs w:val="24"/>
                <w:lang w:val="ru-RU"/>
              </w:rPr>
            </w:pPr>
          </w:p>
        </w:tc>
      </w:tr>
    </w:tbl>
    <w:p w14:paraId="76B026F1" w14:textId="4EF51FDB" w:rsidR="00EA7D63" w:rsidRPr="003E6A1A" w:rsidRDefault="00EA7D63" w:rsidP="004D58A6">
      <w:pPr>
        <w:pStyle w:val="aff"/>
        <w:spacing w:line="360" w:lineRule="auto"/>
        <w:ind w:firstLine="708"/>
        <w:jc w:val="both"/>
        <w:rPr>
          <w:b/>
          <w:sz w:val="24"/>
          <w:szCs w:val="24"/>
        </w:rPr>
      </w:pPr>
    </w:p>
    <w:p w14:paraId="2CD3E9E7" w14:textId="1A0814F1" w:rsidR="008522D5" w:rsidRDefault="008522D5">
      <w:pPr>
        <w:rPr>
          <w:b/>
        </w:rPr>
      </w:pPr>
      <w:r>
        <w:rPr>
          <w:b/>
        </w:rPr>
        <w:br w:type="page"/>
      </w:r>
    </w:p>
    <w:p w14:paraId="5ED2D785" w14:textId="28F0F7FD" w:rsidR="000A0D4B" w:rsidRPr="00981A2C" w:rsidRDefault="000A0D4B" w:rsidP="00981A2C">
      <w:pPr>
        <w:pStyle w:val="af9"/>
        <w:numPr>
          <w:ilvl w:val="1"/>
          <w:numId w:val="21"/>
        </w:numPr>
        <w:rPr>
          <w:b/>
          <w:sz w:val="28"/>
          <w:szCs w:val="28"/>
        </w:rPr>
      </w:pPr>
      <w:r w:rsidRPr="00981A2C">
        <w:rPr>
          <w:b/>
          <w:sz w:val="28"/>
          <w:szCs w:val="28"/>
        </w:rPr>
        <w:lastRenderedPageBreak/>
        <w:t>Содержание практических и семинарских занятий</w:t>
      </w:r>
    </w:p>
    <w:p w14:paraId="59A2FFC7" w14:textId="77777777" w:rsidR="002A0BCA" w:rsidRPr="008D079F" w:rsidRDefault="002A0BCA" w:rsidP="002A0BCA">
      <w:pPr>
        <w:pStyle w:val="af9"/>
        <w:spacing w:line="276" w:lineRule="auto"/>
        <w:jc w:val="right"/>
      </w:pPr>
      <w:r w:rsidRPr="008D079F">
        <w:t>Таблица</w:t>
      </w:r>
      <w:r w:rsidR="000A409E" w:rsidRPr="008D079F">
        <w:t xml:space="preserve"> 4</w:t>
      </w:r>
    </w:p>
    <w:tbl>
      <w:tblPr>
        <w:tblStyle w:val="af2"/>
        <w:tblW w:w="5000" w:type="pct"/>
        <w:tblLook w:val="04A0" w:firstRow="1" w:lastRow="0" w:firstColumn="1" w:lastColumn="0" w:noHBand="0" w:noVBand="1"/>
      </w:tblPr>
      <w:tblGrid>
        <w:gridCol w:w="2122"/>
        <w:gridCol w:w="4915"/>
        <w:gridCol w:w="2734"/>
      </w:tblGrid>
      <w:tr w:rsidR="00337081" w:rsidRPr="00170EED" w14:paraId="520A7227" w14:textId="77777777" w:rsidTr="0039032A">
        <w:tc>
          <w:tcPr>
            <w:tcW w:w="1086" w:type="pct"/>
          </w:tcPr>
          <w:p w14:paraId="48577183" w14:textId="77777777" w:rsidR="00337081" w:rsidRPr="00170EED" w:rsidRDefault="00337081" w:rsidP="008545E3">
            <w:pPr>
              <w:keepNext/>
              <w:jc w:val="center"/>
              <w:rPr>
                <w:b/>
                <w:sz w:val="20"/>
                <w:szCs w:val="20"/>
              </w:rPr>
            </w:pPr>
            <w:r w:rsidRPr="00170EED">
              <w:rPr>
                <w:b/>
                <w:sz w:val="20"/>
                <w:szCs w:val="20"/>
              </w:rPr>
              <w:t>Наименование тем (разделов) дисциплины</w:t>
            </w:r>
          </w:p>
        </w:tc>
        <w:tc>
          <w:tcPr>
            <w:tcW w:w="2515" w:type="pct"/>
          </w:tcPr>
          <w:p w14:paraId="5DAA98D6" w14:textId="626232BA" w:rsidR="00337081" w:rsidRPr="00170EED" w:rsidRDefault="00337081" w:rsidP="008545E3">
            <w:pPr>
              <w:keepNext/>
              <w:jc w:val="center"/>
              <w:rPr>
                <w:b/>
                <w:sz w:val="20"/>
                <w:szCs w:val="20"/>
              </w:rPr>
            </w:pPr>
            <w:r w:rsidRPr="00170EED">
              <w:rPr>
                <w:b/>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4B6394F" w14:textId="77777777" w:rsidR="00337081" w:rsidRPr="00170EED" w:rsidRDefault="00337081" w:rsidP="0073201A">
            <w:pPr>
              <w:keepNext/>
              <w:jc w:val="both"/>
              <w:rPr>
                <w:b/>
                <w:sz w:val="20"/>
                <w:szCs w:val="20"/>
              </w:rPr>
            </w:pPr>
          </w:p>
        </w:tc>
        <w:tc>
          <w:tcPr>
            <w:tcW w:w="1399" w:type="pct"/>
          </w:tcPr>
          <w:p w14:paraId="0DC1774D" w14:textId="77777777" w:rsidR="00337081" w:rsidRPr="00170EED" w:rsidRDefault="00337081" w:rsidP="008545E3">
            <w:pPr>
              <w:keepNext/>
              <w:jc w:val="center"/>
              <w:rPr>
                <w:b/>
                <w:sz w:val="20"/>
                <w:szCs w:val="20"/>
              </w:rPr>
            </w:pPr>
            <w:r w:rsidRPr="00170EED">
              <w:rPr>
                <w:b/>
                <w:sz w:val="20"/>
                <w:szCs w:val="20"/>
              </w:rPr>
              <w:t>Формы проведения занятий</w:t>
            </w:r>
          </w:p>
        </w:tc>
      </w:tr>
      <w:tr w:rsidR="00337081" w:rsidRPr="00170EED" w14:paraId="08F27EB5" w14:textId="77777777" w:rsidTr="0039032A">
        <w:trPr>
          <w:trHeight w:val="988"/>
        </w:trPr>
        <w:tc>
          <w:tcPr>
            <w:tcW w:w="1086" w:type="pct"/>
            <w:shd w:val="clear" w:color="auto" w:fill="auto"/>
          </w:tcPr>
          <w:p w14:paraId="75CA304F" w14:textId="77777777" w:rsidR="00337081" w:rsidRPr="00170EED" w:rsidRDefault="005D2C7C" w:rsidP="0073201A">
            <w:pPr>
              <w:rPr>
                <w:color w:val="FF0000"/>
                <w:sz w:val="20"/>
                <w:szCs w:val="20"/>
              </w:rPr>
            </w:pPr>
            <w:r w:rsidRPr="00170EED">
              <w:rPr>
                <w:sz w:val="20"/>
                <w:szCs w:val="20"/>
              </w:rPr>
              <w:t>Введение в технический анализ</w:t>
            </w:r>
            <w:r w:rsidRPr="00170EED">
              <w:rPr>
                <w:color w:val="FF0000"/>
                <w:sz w:val="20"/>
                <w:szCs w:val="20"/>
              </w:rPr>
              <w:t xml:space="preserve"> </w:t>
            </w:r>
          </w:p>
        </w:tc>
        <w:tc>
          <w:tcPr>
            <w:tcW w:w="2515" w:type="pct"/>
          </w:tcPr>
          <w:p w14:paraId="68AC4759" w14:textId="77777777" w:rsidR="00337081" w:rsidRPr="00170EED" w:rsidRDefault="00337081" w:rsidP="0073201A">
            <w:pPr>
              <w:keepNext/>
              <w:jc w:val="both"/>
              <w:rPr>
                <w:sz w:val="20"/>
                <w:szCs w:val="20"/>
              </w:rPr>
            </w:pPr>
            <w:r w:rsidRPr="00170EED">
              <w:rPr>
                <w:sz w:val="20"/>
                <w:szCs w:val="20"/>
              </w:rPr>
              <w:t xml:space="preserve">Определение и классификация </w:t>
            </w:r>
            <w:r w:rsidR="005D2C7C" w:rsidRPr="00170EED">
              <w:rPr>
                <w:sz w:val="20"/>
                <w:szCs w:val="20"/>
              </w:rPr>
              <w:t>методов технического анализа.</w:t>
            </w:r>
          </w:p>
          <w:p w14:paraId="343A1CE4" w14:textId="77777777" w:rsidR="00337081" w:rsidRPr="00170EED" w:rsidRDefault="00294FF2" w:rsidP="0073201A">
            <w:pPr>
              <w:keepNext/>
              <w:jc w:val="both"/>
              <w:rPr>
                <w:color w:val="FF0000"/>
                <w:sz w:val="20"/>
                <w:szCs w:val="20"/>
              </w:rPr>
            </w:pPr>
            <w:r w:rsidRPr="00170EED">
              <w:rPr>
                <w:sz w:val="20"/>
                <w:szCs w:val="20"/>
              </w:rPr>
              <w:t>Построение р</w:t>
            </w:r>
            <w:r w:rsidR="005D2C7C" w:rsidRPr="00170EED">
              <w:rPr>
                <w:sz w:val="20"/>
                <w:szCs w:val="20"/>
              </w:rPr>
              <w:t>а</w:t>
            </w:r>
            <w:r w:rsidRPr="00170EED">
              <w:rPr>
                <w:sz w:val="20"/>
                <w:szCs w:val="20"/>
              </w:rPr>
              <w:t>з</w:t>
            </w:r>
            <w:r w:rsidR="005D2C7C" w:rsidRPr="00170EED">
              <w:rPr>
                <w:sz w:val="20"/>
                <w:szCs w:val="20"/>
              </w:rPr>
              <w:t>личны</w:t>
            </w:r>
            <w:r w:rsidRPr="00170EED">
              <w:rPr>
                <w:sz w:val="20"/>
                <w:szCs w:val="20"/>
              </w:rPr>
              <w:t>х</w:t>
            </w:r>
            <w:r w:rsidR="005D2C7C" w:rsidRPr="00170EED">
              <w:rPr>
                <w:sz w:val="20"/>
                <w:szCs w:val="20"/>
              </w:rPr>
              <w:t xml:space="preserve"> вид</w:t>
            </w:r>
            <w:r w:rsidRPr="00170EED">
              <w:rPr>
                <w:sz w:val="20"/>
                <w:szCs w:val="20"/>
              </w:rPr>
              <w:t>ов</w:t>
            </w:r>
            <w:r w:rsidR="005D2C7C" w:rsidRPr="00170EED">
              <w:rPr>
                <w:sz w:val="20"/>
                <w:szCs w:val="20"/>
              </w:rPr>
              <w:t xml:space="preserve"> графиков </w:t>
            </w:r>
            <w:r w:rsidRPr="00170EED">
              <w:rPr>
                <w:sz w:val="20"/>
                <w:szCs w:val="20"/>
              </w:rPr>
              <w:t>технического анализа для разных периодов наблюдения и описание их деталей для заданного финансового инструмента</w:t>
            </w:r>
            <w:r w:rsidRPr="00170EED">
              <w:rPr>
                <w:color w:val="FF0000"/>
                <w:sz w:val="20"/>
                <w:szCs w:val="20"/>
              </w:rPr>
              <w:t xml:space="preserve">. </w:t>
            </w:r>
            <w:r w:rsidRPr="00170EED">
              <w:rPr>
                <w:sz w:val="20"/>
                <w:szCs w:val="20"/>
              </w:rPr>
              <w:t>Пользуясь аннотационными инструментами выделяем основной и вспомогательны</w:t>
            </w:r>
            <w:r w:rsidR="00397C9C" w:rsidRPr="00170EED">
              <w:rPr>
                <w:sz w:val="20"/>
                <w:szCs w:val="20"/>
              </w:rPr>
              <w:t>й (коррекционный)</w:t>
            </w:r>
            <w:r w:rsidRPr="00170EED">
              <w:rPr>
                <w:sz w:val="20"/>
                <w:szCs w:val="20"/>
              </w:rPr>
              <w:t xml:space="preserve"> тренды.</w:t>
            </w:r>
            <w:r w:rsidR="00397C9C" w:rsidRPr="00170EED">
              <w:rPr>
                <w:sz w:val="20"/>
                <w:szCs w:val="20"/>
              </w:rPr>
              <w:t xml:space="preserve"> Определяем среднюю длительность каждой категории тренда для конкретного актива.</w:t>
            </w:r>
            <w:r w:rsidRPr="00170EED">
              <w:rPr>
                <w:sz w:val="20"/>
                <w:szCs w:val="20"/>
              </w:rPr>
              <w:t xml:space="preserve"> </w:t>
            </w:r>
            <w:r w:rsidRPr="00170EED">
              <w:rPr>
                <w:color w:val="FF0000"/>
                <w:sz w:val="20"/>
                <w:szCs w:val="20"/>
              </w:rPr>
              <w:t xml:space="preserve"> </w:t>
            </w:r>
          </w:p>
          <w:p w14:paraId="34731E76" w14:textId="311033A3" w:rsidR="00337081" w:rsidRPr="00170EED" w:rsidRDefault="00C46DA8" w:rsidP="0073201A">
            <w:pPr>
              <w:keepNext/>
              <w:jc w:val="both"/>
              <w:rPr>
                <w:color w:val="FF0000"/>
                <w:sz w:val="20"/>
                <w:szCs w:val="20"/>
              </w:rPr>
            </w:pPr>
            <w:r w:rsidRPr="00170EED">
              <w:rPr>
                <w:sz w:val="20"/>
                <w:szCs w:val="20"/>
              </w:rPr>
              <w:t>(8:1,</w:t>
            </w:r>
            <w:r w:rsidR="00041D79" w:rsidRPr="00170EED">
              <w:rPr>
                <w:sz w:val="20"/>
                <w:szCs w:val="20"/>
              </w:rPr>
              <w:t xml:space="preserve"> </w:t>
            </w:r>
            <w:r w:rsidRPr="00170EED">
              <w:rPr>
                <w:sz w:val="20"/>
                <w:szCs w:val="20"/>
              </w:rPr>
              <w:t>2)</w:t>
            </w:r>
          </w:p>
        </w:tc>
        <w:tc>
          <w:tcPr>
            <w:tcW w:w="1399" w:type="pct"/>
            <w:shd w:val="clear" w:color="auto" w:fill="auto"/>
          </w:tcPr>
          <w:p w14:paraId="3F646138" w14:textId="77777777" w:rsidR="00337081" w:rsidRPr="00170EED" w:rsidRDefault="00337081" w:rsidP="0073201A">
            <w:pPr>
              <w:jc w:val="both"/>
              <w:rPr>
                <w:b/>
                <w:sz w:val="20"/>
                <w:szCs w:val="20"/>
              </w:rPr>
            </w:pPr>
            <w:r w:rsidRPr="00170EED">
              <w:rPr>
                <w:bCs/>
                <w:sz w:val="20"/>
                <w:szCs w:val="20"/>
              </w:rPr>
              <w:t>Работа с соответствующими функциями и/а системы</w:t>
            </w:r>
            <w:r w:rsidR="00003F88" w:rsidRPr="00170EED">
              <w:rPr>
                <w:bCs/>
                <w:sz w:val="20"/>
                <w:szCs w:val="20"/>
              </w:rPr>
              <w:t>/программы обработки биржевой информации</w:t>
            </w:r>
            <w:r w:rsidRPr="00170EED">
              <w:rPr>
                <w:bCs/>
                <w:sz w:val="20"/>
                <w:szCs w:val="20"/>
              </w:rPr>
              <w:t xml:space="preserve">, решение задач, обсуждение результатов. </w:t>
            </w:r>
          </w:p>
        </w:tc>
      </w:tr>
      <w:tr w:rsidR="00337081" w:rsidRPr="00170EED" w14:paraId="1AC2537D" w14:textId="77777777" w:rsidTr="0039032A">
        <w:tc>
          <w:tcPr>
            <w:tcW w:w="1086" w:type="pct"/>
            <w:shd w:val="clear" w:color="auto" w:fill="auto"/>
          </w:tcPr>
          <w:p w14:paraId="59F3A5AB" w14:textId="77777777" w:rsidR="00337081" w:rsidRPr="00170EED" w:rsidRDefault="005D2C7C" w:rsidP="0073201A">
            <w:pPr>
              <w:rPr>
                <w:color w:val="FF0000"/>
                <w:sz w:val="20"/>
                <w:szCs w:val="20"/>
              </w:rPr>
            </w:pPr>
            <w:r w:rsidRPr="00170EED">
              <w:rPr>
                <w:sz w:val="20"/>
                <w:szCs w:val="20"/>
              </w:rPr>
              <w:t xml:space="preserve">Графический метод исследования динамики цены </w:t>
            </w:r>
            <w:r w:rsidR="000A409E" w:rsidRPr="00170EED">
              <w:rPr>
                <w:sz w:val="20"/>
                <w:szCs w:val="20"/>
              </w:rPr>
              <w:t>акции</w:t>
            </w:r>
          </w:p>
        </w:tc>
        <w:tc>
          <w:tcPr>
            <w:tcW w:w="2515" w:type="pct"/>
          </w:tcPr>
          <w:p w14:paraId="732768A2" w14:textId="079CEEA6" w:rsidR="00337081" w:rsidRPr="00170EED" w:rsidRDefault="00294FF2" w:rsidP="007719D0">
            <w:pPr>
              <w:keepNext/>
              <w:jc w:val="both"/>
              <w:rPr>
                <w:color w:val="FF0000"/>
                <w:sz w:val="20"/>
                <w:szCs w:val="20"/>
              </w:rPr>
            </w:pPr>
            <w:r w:rsidRPr="00170EED">
              <w:rPr>
                <w:sz w:val="20"/>
                <w:szCs w:val="20"/>
              </w:rPr>
              <w:t xml:space="preserve">Выбор компании, чью динамику цен проанализируем – построение ее графика в </w:t>
            </w:r>
            <w:r w:rsidR="00003F88" w:rsidRPr="00170EED">
              <w:rPr>
                <w:bCs/>
                <w:sz w:val="20"/>
                <w:szCs w:val="20"/>
              </w:rPr>
              <w:t>и/а системе/программе обработки биржевой информации</w:t>
            </w:r>
            <w:r w:rsidRPr="00170EED">
              <w:rPr>
                <w:sz w:val="20"/>
                <w:szCs w:val="20"/>
              </w:rPr>
              <w:t>. Определяем текущий тренд. Рисуем линии поддержки и сопротивления. Определ</w:t>
            </w:r>
            <w:r w:rsidR="00397C9C" w:rsidRPr="00170EED">
              <w:rPr>
                <w:sz w:val="20"/>
                <w:szCs w:val="20"/>
              </w:rPr>
              <w:t>я</w:t>
            </w:r>
            <w:r w:rsidRPr="00170EED">
              <w:rPr>
                <w:sz w:val="20"/>
                <w:szCs w:val="20"/>
              </w:rPr>
              <w:t>ем текущую фазу тренда</w:t>
            </w:r>
            <w:r w:rsidR="00397C9C" w:rsidRPr="00170EED">
              <w:rPr>
                <w:sz w:val="20"/>
                <w:szCs w:val="20"/>
              </w:rPr>
              <w:t xml:space="preserve"> с помощью гистограммы объемов. Строим графики: барный, линейный, японских свечей, крестиков- ноликов.</w:t>
            </w:r>
            <w:r w:rsidRPr="00170EED">
              <w:rPr>
                <w:color w:val="FF0000"/>
                <w:sz w:val="20"/>
                <w:szCs w:val="20"/>
              </w:rPr>
              <w:t xml:space="preserve"> </w:t>
            </w:r>
            <w:r w:rsidR="00C46DA8" w:rsidRPr="00170EED">
              <w:rPr>
                <w:sz w:val="20"/>
                <w:szCs w:val="20"/>
              </w:rPr>
              <w:t>(8:</w:t>
            </w:r>
            <w:r w:rsidR="00041D79" w:rsidRPr="00170EED">
              <w:rPr>
                <w:sz w:val="20"/>
                <w:szCs w:val="20"/>
              </w:rPr>
              <w:t> </w:t>
            </w:r>
            <w:r w:rsidR="00C46DA8" w:rsidRPr="00170EED">
              <w:rPr>
                <w:sz w:val="20"/>
                <w:szCs w:val="20"/>
              </w:rPr>
              <w:t>3,</w:t>
            </w:r>
            <w:r w:rsidR="00041D79" w:rsidRPr="00170EED">
              <w:rPr>
                <w:sz w:val="20"/>
                <w:szCs w:val="20"/>
              </w:rPr>
              <w:t xml:space="preserve"> </w:t>
            </w:r>
            <w:r w:rsidR="00C46DA8" w:rsidRPr="00170EED">
              <w:rPr>
                <w:sz w:val="20"/>
                <w:szCs w:val="20"/>
              </w:rPr>
              <w:t>2)</w:t>
            </w:r>
          </w:p>
        </w:tc>
        <w:tc>
          <w:tcPr>
            <w:tcW w:w="1399" w:type="pct"/>
            <w:shd w:val="clear" w:color="auto" w:fill="auto"/>
          </w:tcPr>
          <w:p w14:paraId="49E6150C" w14:textId="77777777" w:rsidR="00337081" w:rsidRPr="00170EED" w:rsidRDefault="00337081" w:rsidP="0073201A">
            <w:pPr>
              <w:rPr>
                <w:sz w:val="20"/>
                <w:szCs w:val="20"/>
              </w:rPr>
            </w:pPr>
            <w:r w:rsidRPr="00170EED">
              <w:rPr>
                <w:sz w:val="20"/>
                <w:szCs w:val="20"/>
              </w:rPr>
              <w:t xml:space="preserve">Решение ситуационных задач по тематике семинара. </w:t>
            </w:r>
            <w:r w:rsidRPr="00170EED">
              <w:rPr>
                <w:bCs/>
                <w:sz w:val="20"/>
                <w:szCs w:val="20"/>
              </w:rPr>
              <w:t xml:space="preserve">Работа с соответствующими функциями </w:t>
            </w:r>
            <w:r w:rsidR="00003F88" w:rsidRPr="00170EED">
              <w:rPr>
                <w:bCs/>
                <w:sz w:val="20"/>
                <w:szCs w:val="20"/>
              </w:rPr>
              <w:t>и/а системы/программы обработки биржевой информации</w:t>
            </w:r>
            <w:r w:rsidRPr="00170EED">
              <w:rPr>
                <w:bCs/>
                <w:sz w:val="20"/>
                <w:szCs w:val="20"/>
              </w:rPr>
              <w:t xml:space="preserve">, </w:t>
            </w:r>
            <w:r w:rsidRPr="00170EED">
              <w:rPr>
                <w:sz w:val="20"/>
                <w:szCs w:val="20"/>
              </w:rPr>
              <w:t>Обсуждение итогов решения задач.</w:t>
            </w:r>
          </w:p>
        </w:tc>
      </w:tr>
      <w:tr w:rsidR="00337081" w:rsidRPr="00170EED" w14:paraId="2A7FECDA" w14:textId="77777777" w:rsidTr="0039032A">
        <w:tc>
          <w:tcPr>
            <w:tcW w:w="1086" w:type="pct"/>
            <w:shd w:val="clear" w:color="auto" w:fill="auto"/>
          </w:tcPr>
          <w:p w14:paraId="2C09ABFE" w14:textId="77777777" w:rsidR="00337081" w:rsidRPr="00170EED" w:rsidRDefault="005D2C7C" w:rsidP="0073201A">
            <w:pPr>
              <w:rPr>
                <w:color w:val="FF0000"/>
                <w:sz w:val="20"/>
                <w:szCs w:val="20"/>
              </w:rPr>
            </w:pPr>
            <w:r w:rsidRPr="00170EED">
              <w:rPr>
                <w:sz w:val="20"/>
                <w:szCs w:val="20"/>
              </w:rPr>
              <w:t xml:space="preserve">Фигуры графического анализа </w:t>
            </w:r>
          </w:p>
        </w:tc>
        <w:tc>
          <w:tcPr>
            <w:tcW w:w="2515" w:type="pct"/>
          </w:tcPr>
          <w:p w14:paraId="0A17F0FD" w14:textId="03CB87BD" w:rsidR="00337081" w:rsidRPr="00170EED" w:rsidRDefault="00397C9C" w:rsidP="00397C9C">
            <w:pPr>
              <w:jc w:val="both"/>
              <w:rPr>
                <w:color w:val="FF0000"/>
                <w:sz w:val="20"/>
                <w:szCs w:val="20"/>
              </w:rPr>
            </w:pPr>
            <w:r w:rsidRPr="00170EED">
              <w:rPr>
                <w:sz w:val="20"/>
                <w:szCs w:val="20"/>
              </w:rPr>
              <w:t xml:space="preserve">Выбираем заданный финансовый актив. На примере его исторической цены проверяем эффективность действия моделей: линейных фигур и свечей для предсказания дальнейшего движения цены.  На основании полученных данных делаем вывод о степени применимости той или иной модели к конкретному инструменту. Делаем вывод о степени вероятности предсказаний нашей модели. </w:t>
            </w:r>
            <w:r w:rsidR="00C46DA8" w:rsidRPr="00170EED">
              <w:rPr>
                <w:sz w:val="20"/>
                <w:szCs w:val="20"/>
              </w:rPr>
              <w:t>(8:1,</w:t>
            </w:r>
            <w:r w:rsidR="00041D79" w:rsidRPr="00170EED">
              <w:rPr>
                <w:sz w:val="20"/>
                <w:szCs w:val="20"/>
              </w:rPr>
              <w:t xml:space="preserve"> </w:t>
            </w:r>
            <w:r w:rsidR="00C46DA8" w:rsidRPr="00170EED">
              <w:rPr>
                <w:sz w:val="20"/>
                <w:szCs w:val="20"/>
              </w:rPr>
              <w:t>3,</w:t>
            </w:r>
            <w:r w:rsidR="00041D79" w:rsidRPr="00170EED">
              <w:rPr>
                <w:sz w:val="20"/>
                <w:szCs w:val="20"/>
              </w:rPr>
              <w:t xml:space="preserve"> </w:t>
            </w:r>
            <w:r w:rsidR="00C46DA8" w:rsidRPr="00170EED">
              <w:rPr>
                <w:sz w:val="20"/>
                <w:szCs w:val="20"/>
              </w:rPr>
              <w:t>5)</w:t>
            </w:r>
          </w:p>
        </w:tc>
        <w:tc>
          <w:tcPr>
            <w:tcW w:w="1399" w:type="pct"/>
            <w:shd w:val="clear" w:color="auto" w:fill="auto"/>
          </w:tcPr>
          <w:p w14:paraId="5384D8D9" w14:textId="77777777" w:rsidR="00337081" w:rsidRPr="00170EED" w:rsidRDefault="00337081" w:rsidP="0073201A">
            <w:pPr>
              <w:rPr>
                <w:sz w:val="20"/>
                <w:szCs w:val="20"/>
              </w:rPr>
            </w:pPr>
            <w:r w:rsidRPr="00170EED">
              <w:rPr>
                <w:bCs/>
                <w:sz w:val="20"/>
                <w:szCs w:val="20"/>
              </w:rPr>
              <w:t xml:space="preserve">Работа с соответствующими функциями </w:t>
            </w:r>
            <w:r w:rsidR="00003F88" w:rsidRPr="00170EED">
              <w:rPr>
                <w:bCs/>
                <w:sz w:val="20"/>
                <w:szCs w:val="20"/>
              </w:rPr>
              <w:t>и/а системы/программы обработки биржевой информации</w:t>
            </w:r>
            <w:r w:rsidRPr="00170EED">
              <w:rPr>
                <w:bCs/>
                <w:sz w:val="20"/>
                <w:szCs w:val="20"/>
              </w:rPr>
              <w:t>, решение задач, обсуждение результатов.</w:t>
            </w:r>
          </w:p>
        </w:tc>
      </w:tr>
      <w:tr w:rsidR="00337081" w:rsidRPr="00170EED" w14:paraId="378ACA58" w14:textId="77777777" w:rsidTr="0039032A">
        <w:tc>
          <w:tcPr>
            <w:tcW w:w="1086" w:type="pct"/>
            <w:shd w:val="clear" w:color="auto" w:fill="auto"/>
          </w:tcPr>
          <w:p w14:paraId="08AE2FE1" w14:textId="77777777" w:rsidR="00337081" w:rsidRPr="00170EED" w:rsidRDefault="005D2C7C" w:rsidP="0073201A">
            <w:pPr>
              <w:rPr>
                <w:color w:val="FF0000"/>
                <w:sz w:val="20"/>
                <w:szCs w:val="20"/>
              </w:rPr>
            </w:pPr>
            <w:r w:rsidRPr="00170EED">
              <w:rPr>
                <w:sz w:val="20"/>
                <w:szCs w:val="20"/>
              </w:rPr>
              <w:t>Индикаторный (математический) анализ</w:t>
            </w:r>
          </w:p>
        </w:tc>
        <w:tc>
          <w:tcPr>
            <w:tcW w:w="2515" w:type="pct"/>
          </w:tcPr>
          <w:p w14:paraId="4EBC51D1" w14:textId="77777777" w:rsidR="00041D79" w:rsidRPr="00170EED" w:rsidRDefault="009B020C" w:rsidP="009B020C">
            <w:pPr>
              <w:keepNext/>
              <w:jc w:val="both"/>
              <w:rPr>
                <w:rStyle w:val="FontStyle25"/>
                <w:sz w:val="20"/>
                <w:szCs w:val="20"/>
              </w:rPr>
            </w:pPr>
            <w:r w:rsidRPr="00170EED">
              <w:rPr>
                <w:rStyle w:val="FontStyle25"/>
                <w:sz w:val="20"/>
                <w:szCs w:val="20"/>
              </w:rPr>
              <w:t xml:space="preserve">Находим соответствующий функционал </w:t>
            </w:r>
            <w:r w:rsidR="00003F88" w:rsidRPr="00170EED">
              <w:rPr>
                <w:bCs/>
                <w:sz w:val="20"/>
                <w:szCs w:val="20"/>
              </w:rPr>
              <w:t>и/а системы/программы обработки биржевой информации</w:t>
            </w:r>
            <w:r w:rsidRPr="00170EED">
              <w:rPr>
                <w:rStyle w:val="FontStyle25"/>
                <w:sz w:val="20"/>
                <w:szCs w:val="20"/>
              </w:rPr>
              <w:t xml:space="preserve">: </w:t>
            </w:r>
            <w:r w:rsidRPr="00170EED">
              <w:rPr>
                <w:rStyle w:val="FontStyle25"/>
                <w:sz w:val="20"/>
                <w:szCs w:val="20"/>
                <w:lang w:val="en-US"/>
              </w:rPr>
              <w:t>Tech</w:t>
            </w:r>
            <w:r w:rsidRPr="00170EED">
              <w:rPr>
                <w:rStyle w:val="FontStyle25"/>
                <w:sz w:val="20"/>
                <w:szCs w:val="20"/>
              </w:rPr>
              <w:t xml:space="preserve">. И знакомимся с библиотекой индикаторов. Строим график динамики цены выбранного актива, строим две скользящие средние с разными периодами усреднения цены. Анализируем их пересечения и определяем сигналы н покупку и продажу, которые они дают.  Работаем с другими выбранными индикаторами, основываясь на описании каждого индикатора и степени его применимости. Учимся принимать решения на основании получения сходных сигналов по наибольшему количеству применяемых критериев. Убеждаемся, что в сделку нужно входить, получив несколько независимых друг от друг подтверждений. </w:t>
            </w:r>
          </w:p>
          <w:p w14:paraId="1D6F858F" w14:textId="299B9625" w:rsidR="00337081" w:rsidRPr="00170EED" w:rsidRDefault="00C46DA8" w:rsidP="009B020C">
            <w:pPr>
              <w:keepNext/>
              <w:jc w:val="both"/>
              <w:rPr>
                <w:color w:val="FF0000"/>
                <w:sz w:val="20"/>
                <w:szCs w:val="20"/>
              </w:rPr>
            </w:pPr>
            <w:r w:rsidRPr="00170EED">
              <w:rPr>
                <w:sz w:val="20"/>
                <w:szCs w:val="20"/>
              </w:rPr>
              <w:t>(8:1,</w:t>
            </w:r>
            <w:r w:rsidR="00041D79" w:rsidRPr="00170EED">
              <w:rPr>
                <w:sz w:val="20"/>
                <w:szCs w:val="20"/>
              </w:rPr>
              <w:t xml:space="preserve"> </w:t>
            </w:r>
            <w:r w:rsidRPr="00170EED">
              <w:rPr>
                <w:sz w:val="20"/>
                <w:szCs w:val="20"/>
              </w:rPr>
              <w:t>3,</w:t>
            </w:r>
            <w:r w:rsidR="00041D79" w:rsidRPr="00170EED">
              <w:rPr>
                <w:sz w:val="20"/>
                <w:szCs w:val="20"/>
              </w:rPr>
              <w:t xml:space="preserve"> </w:t>
            </w:r>
            <w:r w:rsidRPr="00170EED">
              <w:rPr>
                <w:sz w:val="20"/>
                <w:szCs w:val="20"/>
              </w:rPr>
              <w:t>5; 9:</w:t>
            </w:r>
            <w:r w:rsidR="00041D79" w:rsidRPr="00170EED">
              <w:rPr>
                <w:sz w:val="20"/>
                <w:szCs w:val="20"/>
              </w:rPr>
              <w:t xml:space="preserve"> </w:t>
            </w:r>
            <w:r w:rsidRPr="00170EED">
              <w:rPr>
                <w:sz w:val="20"/>
                <w:szCs w:val="20"/>
              </w:rPr>
              <w:t>2)</w:t>
            </w:r>
          </w:p>
        </w:tc>
        <w:tc>
          <w:tcPr>
            <w:tcW w:w="1399" w:type="pct"/>
            <w:shd w:val="clear" w:color="auto" w:fill="auto"/>
          </w:tcPr>
          <w:p w14:paraId="5A6388FA" w14:textId="77777777" w:rsidR="00337081" w:rsidRPr="00170EED" w:rsidRDefault="00337081" w:rsidP="0073201A">
            <w:pPr>
              <w:rPr>
                <w:sz w:val="20"/>
                <w:szCs w:val="20"/>
              </w:rPr>
            </w:pPr>
            <w:r w:rsidRPr="00170EED">
              <w:rPr>
                <w:bCs/>
                <w:sz w:val="20"/>
                <w:szCs w:val="20"/>
              </w:rPr>
              <w:t xml:space="preserve">Работа с соответствующими функциями </w:t>
            </w:r>
            <w:r w:rsidR="00942388" w:rsidRPr="00170EED">
              <w:rPr>
                <w:bCs/>
                <w:sz w:val="20"/>
                <w:szCs w:val="20"/>
              </w:rPr>
              <w:t>и/а системы/программы обработки биржевой информации</w:t>
            </w:r>
            <w:r w:rsidRPr="00170EED">
              <w:rPr>
                <w:bCs/>
                <w:sz w:val="20"/>
                <w:szCs w:val="20"/>
              </w:rPr>
              <w:t>, решение задач, обсуждение результатов.</w:t>
            </w:r>
          </w:p>
        </w:tc>
      </w:tr>
      <w:tr w:rsidR="000A409E" w:rsidRPr="00170EED" w14:paraId="26C79AC1" w14:textId="77777777" w:rsidTr="0039032A">
        <w:tc>
          <w:tcPr>
            <w:tcW w:w="1086" w:type="pct"/>
            <w:shd w:val="clear" w:color="auto" w:fill="auto"/>
          </w:tcPr>
          <w:p w14:paraId="62815E8B" w14:textId="77777777" w:rsidR="000A409E" w:rsidRPr="00170EED" w:rsidRDefault="000A409E" w:rsidP="0073201A">
            <w:pPr>
              <w:rPr>
                <w:sz w:val="20"/>
                <w:szCs w:val="20"/>
              </w:rPr>
            </w:pPr>
            <w:r w:rsidRPr="00170EED">
              <w:rPr>
                <w:sz w:val="20"/>
                <w:szCs w:val="20"/>
              </w:rPr>
              <w:t>Осцилляторы: виды и практика применения</w:t>
            </w:r>
          </w:p>
        </w:tc>
        <w:tc>
          <w:tcPr>
            <w:tcW w:w="2515" w:type="pct"/>
          </w:tcPr>
          <w:p w14:paraId="1814ECC4" w14:textId="59D52CBB" w:rsidR="000A409E" w:rsidRPr="00170EED" w:rsidRDefault="000A409E" w:rsidP="009B020C">
            <w:pPr>
              <w:keepNext/>
              <w:jc w:val="both"/>
              <w:rPr>
                <w:rStyle w:val="FontStyle25"/>
                <w:sz w:val="20"/>
                <w:szCs w:val="20"/>
              </w:rPr>
            </w:pPr>
            <w:r w:rsidRPr="00170EED">
              <w:rPr>
                <w:rStyle w:val="FontStyle25"/>
                <w:sz w:val="20"/>
                <w:szCs w:val="20"/>
              </w:rPr>
              <w:t xml:space="preserve">Находим соответствующий функционал и/а системы/программы обработки биржевой информации. И знакомимся с библиотекой </w:t>
            </w:r>
            <w:r w:rsidR="00F86217" w:rsidRPr="00170EED">
              <w:rPr>
                <w:rStyle w:val="FontStyle25"/>
                <w:sz w:val="20"/>
                <w:szCs w:val="20"/>
              </w:rPr>
              <w:t>осцилляторов</w:t>
            </w:r>
            <w:r w:rsidRPr="00170EED">
              <w:rPr>
                <w:rStyle w:val="FontStyle25"/>
                <w:sz w:val="20"/>
                <w:szCs w:val="20"/>
              </w:rPr>
              <w:t>.</w:t>
            </w:r>
            <w:r w:rsidR="00F86217" w:rsidRPr="00170EED">
              <w:rPr>
                <w:rStyle w:val="FontStyle25"/>
                <w:sz w:val="20"/>
                <w:szCs w:val="20"/>
              </w:rPr>
              <w:t xml:space="preserve"> Работа с графиками. Описание встроенных осцилляторов технического анализа: назначение, алгоритмы вычисления, параметры и настройки</w:t>
            </w:r>
            <w:r w:rsidR="00C46DA8" w:rsidRPr="00170EED">
              <w:rPr>
                <w:rStyle w:val="FontStyle25"/>
                <w:sz w:val="20"/>
                <w:szCs w:val="20"/>
              </w:rPr>
              <w:t xml:space="preserve"> </w:t>
            </w:r>
            <w:r w:rsidR="00C46DA8" w:rsidRPr="00170EED">
              <w:rPr>
                <w:sz w:val="20"/>
                <w:szCs w:val="20"/>
              </w:rPr>
              <w:t>(8:</w:t>
            </w:r>
            <w:r w:rsidR="00041D79" w:rsidRPr="00170EED">
              <w:rPr>
                <w:sz w:val="20"/>
                <w:szCs w:val="20"/>
              </w:rPr>
              <w:t xml:space="preserve"> </w:t>
            </w:r>
            <w:r w:rsidR="00C46DA8" w:rsidRPr="00170EED">
              <w:rPr>
                <w:sz w:val="20"/>
                <w:szCs w:val="20"/>
              </w:rPr>
              <w:t>1,</w:t>
            </w:r>
            <w:r w:rsidR="00041D79" w:rsidRPr="00170EED">
              <w:rPr>
                <w:sz w:val="20"/>
                <w:szCs w:val="20"/>
              </w:rPr>
              <w:t xml:space="preserve"> </w:t>
            </w:r>
            <w:r w:rsidR="00C46DA8" w:rsidRPr="00170EED">
              <w:rPr>
                <w:sz w:val="20"/>
                <w:szCs w:val="20"/>
              </w:rPr>
              <w:t>3,</w:t>
            </w:r>
            <w:r w:rsidR="00041D79" w:rsidRPr="00170EED">
              <w:rPr>
                <w:sz w:val="20"/>
                <w:szCs w:val="20"/>
              </w:rPr>
              <w:t xml:space="preserve"> </w:t>
            </w:r>
            <w:r w:rsidR="00C46DA8" w:rsidRPr="00170EED">
              <w:rPr>
                <w:sz w:val="20"/>
                <w:szCs w:val="20"/>
              </w:rPr>
              <w:t>5; 9:</w:t>
            </w:r>
            <w:r w:rsidR="00041D79" w:rsidRPr="00170EED">
              <w:rPr>
                <w:sz w:val="20"/>
                <w:szCs w:val="20"/>
              </w:rPr>
              <w:t xml:space="preserve"> </w:t>
            </w:r>
            <w:r w:rsidR="00C46DA8" w:rsidRPr="00170EED">
              <w:rPr>
                <w:sz w:val="20"/>
                <w:szCs w:val="20"/>
              </w:rPr>
              <w:t>2,</w:t>
            </w:r>
            <w:r w:rsidR="00041D79" w:rsidRPr="00170EED">
              <w:rPr>
                <w:sz w:val="20"/>
                <w:szCs w:val="20"/>
              </w:rPr>
              <w:t xml:space="preserve"> </w:t>
            </w:r>
            <w:r w:rsidR="00C46DA8" w:rsidRPr="00170EED">
              <w:rPr>
                <w:sz w:val="20"/>
                <w:szCs w:val="20"/>
              </w:rPr>
              <w:t>7)</w:t>
            </w:r>
          </w:p>
        </w:tc>
        <w:tc>
          <w:tcPr>
            <w:tcW w:w="1399" w:type="pct"/>
            <w:shd w:val="clear" w:color="auto" w:fill="auto"/>
          </w:tcPr>
          <w:p w14:paraId="75CBCEC0" w14:textId="77777777" w:rsidR="000A409E" w:rsidRPr="00170EED" w:rsidRDefault="00F86217" w:rsidP="0073201A">
            <w:pPr>
              <w:rPr>
                <w:bCs/>
                <w:sz w:val="20"/>
                <w:szCs w:val="20"/>
              </w:rPr>
            </w:pPr>
            <w:r w:rsidRPr="00170EED">
              <w:rPr>
                <w:bCs/>
                <w:sz w:val="20"/>
                <w:szCs w:val="20"/>
              </w:rPr>
              <w:t>Работа с соответствующими функциями и/а системы/программы обработки биржевой информации, решение задач, обсуждение результатов.</w:t>
            </w:r>
          </w:p>
        </w:tc>
      </w:tr>
      <w:tr w:rsidR="00337081" w:rsidRPr="00170EED" w14:paraId="4EC32EC3" w14:textId="77777777" w:rsidTr="0039032A">
        <w:tc>
          <w:tcPr>
            <w:tcW w:w="1086" w:type="pct"/>
            <w:shd w:val="clear" w:color="auto" w:fill="auto"/>
          </w:tcPr>
          <w:p w14:paraId="5288B375" w14:textId="77777777" w:rsidR="005D2C7C" w:rsidRPr="00170EED" w:rsidRDefault="005D2C7C" w:rsidP="005D2C7C">
            <w:pPr>
              <w:pStyle w:val="Iiiaeuiue"/>
              <w:widowControl/>
              <w:spacing w:before="120" w:after="120"/>
              <w:ind w:firstLine="29"/>
              <w:rPr>
                <w:b w:val="0"/>
                <w:sz w:val="20"/>
              </w:rPr>
            </w:pPr>
            <w:r w:rsidRPr="00170EED">
              <w:rPr>
                <w:b w:val="0"/>
                <w:sz w:val="20"/>
              </w:rPr>
              <w:t>Торговые стратегии на Форексе для экспортирующих компаний</w:t>
            </w:r>
          </w:p>
          <w:p w14:paraId="61596512" w14:textId="77777777" w:rsidR="00337081" w:rsidRPr="00170EED" w:rsidRDefault="00337081" w:rsidP="0073201A">
            <w:pPr>
              <w:rPr>
                <w:color w:val="FF0000"/>
                <w:sz w:val="20"/>
                <w:szCs w:val="20"/>
              </w:rPr>
            </w:pPr>
          </w:p>
        </w:tc>
        <w:tc>
          <w:tcPr>
            <w:tcW w:w="2515" w:type="pct"/>
          </w:tcPr>
          <w:p w14:paraId="4AB38D2D" w14:textId="77777777" w:rsidR="00041D79" w:rsidRPr="00170EED" w:rsidRDefault="00131ABD" w:rsidP="00131ABD">
            <w:pPr>
              <w:keepNext/>
              <w:jc w:val="both"/>
              <w:rPr>
                <w:sz w:val="20"/>
                <w:szCs w:val="20"/>
              </w:rPr>
            </w:pPr>
            <w:r w:rsidRPr="00170EED">
              <w:rPr>
                <w:sz w:val="20"/>
                <w:szCs w:val="20"/>
              </w:rPr>
              <w:lastRenderedPageBreak/>
              <w:t xml:space="preserve">Работа по тренду. Выбираем валютную пару. Выбираем основной график и определяем направление движения цены-направление тренда. Выбираем более короткий период и находим контртренд. Убеждаемся в правиле, что при восходящем тренде покупаем на </w:t>
            </w:r>
            <w:r w:rsidRPr="00170EED">
              <w:rPr>
                <w:sz w:val="20"/>
                <w:szCs w:val="20"/>
              </w:rPr>
              <w:lastRenderedPageBreak/>
              <w:t xml:space="preserve">падении цены на меньшем интервале времени, на нисходящем тренде -  продаем на подъеме временного интервала коррекции. </w:t>
            </w:r>
            <w:r w:rsidR="00FE76A7" w:rsidRPr="00170EED">
              <w:rPr>
                <w:sz w:val="20"/>
                <w:szCs w:val="20"/>
              </w:rPr>
              <w:t>Проверяем классические схемы входа в рынок/сделку.</w:t>
            </w:r>
            <w:r w:rsidR="00C46DA8" w:rsidRPr="00170EED">
              <w:rPr>
                <w:sz w:val="20"/>
                <w:szCs w:val="20"/>
              </w:rPr>
              <w:t xml:space="preserve"> </w:t>
            </w:r>
          </w:p>
          <w:p w14:paraId="3D874E03" w14:textId="73BF5592" w:rsidR="00337081" w:rsidRPr="00170EED" w:rsidRDefault="00C46DA8" w:rsidP="00131ABD">
            <w:pPr>
              <w:keepNext/>
              <w:jc w:val="both"/>
              <w:rPr>
                <w:color w:val="FF0000"/>
                <w:sz w:val="20"/>
                <w:szCs w:val="20"/>
              </w:rPr>
            </w:pPr>
            <w:r w:rsidRPr="00170EED">
              <w:rPr>
                <w:sz w:val="20"/>
                <w:szCs w:val="20"/>
              </w:rPr>
              <w:t>(8:</w:t>
            </w:r>
            <w:r w:rsidR="00041D79" w:rsidRPr="00170EED">
              <w:rPr>
                <w:sz w:val="20"/>
                <w:szCs w:val="20"/>
              </w:rPr>
              <w:t xml:space="preserve"> </w:t>
            </w:r>
            <w:r w:rsidRPr="00170EED">
              <w:rPr>
                <w:sz w:val="20"/>
                <w:szCs w:val="20"/>
              </w:rPr>
              <w:t>5; 9:</w:t>
            </w:r>
            <w:r w:rsidR="00041D79" w:rsidRPr="00170EED">
              <w:rPr>
                <w:sz w:val="20"/>
                <w:szCs w:val="20"/>
              </w:rPr>
              <w:t xml:space="preserve"> </w:t>
            </w:r>
            <w:r w:rsidRPr="00170EED">
              <w:rPr>
                <w:sz w:val="20"/>
                <w:szCs w:val="20"/>
              </w:rPr>
              <w:t>2,</w:t>
            </w:r>
            <w:r w:rsidR="00041D79" w:rsidRPr="00170EED">
              <w:rPr>
                <w:sz w:val="20"/>
                <w:szCs w:val="20"/>
              </w:rPr>
              <w:t xml:space="preserve"> </w:t>
            </w:r>
            <w:r w:rsidRPr="00170EED">
              <w:rPr>
                <w:sz w:val="20"/>
                <w:szCs w:val="20"/>
              </w:rPr>
              <w:t>4,</w:t>
            </w:r>
            <w:r w:rsidR="00041D79" w:rsidRPr="00170EED">
              <w:rPr>
                <w:sz w:val="20"/>
                <w:szCs w:val="20"/>
              </w:rPr>
              <w:t xml:space="preserve"> </w:t>
            </w:r>
            <w:r w:rsidRPr="00170EED">
              <w:rPr>
                <w:sz w:val="20"/>
                <w:szCs w:val="20"/>
              </w:rPr>
              <w:t>7)</w:t>
            </w:r>
          </w:p>
        </w:tc>
        <w:tc>
          <w:tcPr>
            <w:tcW w:w="1399" w:type="pct"/>
            <w:shd w:val="clear" w:color="auto" w:fill="auto"/>
          </w:tcPr>
          <w:p w14:paraId="0AC8A734" w14:textId="77777777" w:rsidR="00337081" w:rsidRPr="00170EED" w:rsidRDefault="00337081" w:rsidP="00041D79">
            <w:pPr>
              <w:jc w:val="both"/>
              <w:rPr>
                <w:b/>
                <w:sz w:val="20"/>
                <w:szCs w:val="20"/>
              </w:rPr>
            </w:pPr>
            <w:r w:rsidRPr="00170EED">
              <w:rPr>
                <w:bCs/>
                <w:sz w:val="20"/>
                <w:szCs w:val="20"/>
              </w:rPr>
              <w:lastRenderedPageBreak/>
              <w:t xml:space="preserve">Работа с соответствующими функциями </w:t>
            </w:r>
            <w:r w:rsidR="00942388" w:rsidRPr="00170EED">
              <w:rPr>
                <w:bCs/>
                <w:sz w:val="20"/>
                <w:szCs w:val="20"/>
              </w:rPr>
              <w:t xml:space="preserve">и/а системы/программы обработки биржевой </w:t>
            </w:r>
            <w:r w:rsidR="00942388" w:rsidRPr="00170EED">
              <w:rPr>
                <w:bCs/>
                <w:sz w:val="20"/>
                <w:szCs w:val="20"/>
              </w:rPr>
              <w:lastRenderedPageBreak/>
              <w:t>информации</w:t>
            </w:r>
            <w:r w:rsidRPr="00170EED">
              <w:rPr>
                <w:bCs/>
                <w:sz w:val="20"/>
                <w:szCs w:val="20"/>
              </w:rPr>
              <w:t>, решение задач, обсуждение результатов.</w:t>
            </w:r>
          </w:p>
        </w:tc>
      </w:tr>
      <w:tr w:rsidR="00337081" w:rsidRPr="00170EED" w14:paraId="7B4A7901" w14:textId="77777777" w:rsidTr="0039032A">
        <w:tc>
          <w:tcPr>
            <w:tcW w:w="1086" w:type="pct"/>
            <w:shd w:val="clear" w:color="auto" w:fill="auto"/>
          </w:tcPr>
          <w:p w14:paraId="30E5C383" w14:textId="77777777" w:rsidR="00337081" w:rsidRPr="00170EED" w:rsidRDefault="005D2C7C" w:rsidP="0073201A">
            <w:pPr>
              <w:rPr>
                <w:color w:val="FF0000"/>
                <w:sz w:val="20"/>
                <w:szCs w:val="20"/>
              </w:rPr>
            </w:pPr>
            <w:r w:rsidRPr="00170EED">
              <w:rPr>
                <w:sz w:val="20"/>
                <w:szCs w:val="20"/>
              </w:rPr>
              <w:lastRenderedPageBreak/>
              <w:t>Проектирование торговой системы</w:t>
            </w:r>
          </w:p>
        </w:tc>
        <w:tc>
          <w:tcPr>
            <w:tcW w:w="2515" w:type="pct"/>
          </w:tcPr>
          <w:p w14:paraId="798A35CE" w14:textId="7D70DD89" w:rsidR="00337081" w:rsidRPr="00170EED" w:rsidRDefault="00117DF6" w:rsidP="00117DF6">
            <w:pPr>
              <w:pStyle w:val="aff"/>
              <w:ind w:firstLine="0"/>
              <w:jc w:val="both"/>
              <w:rPr>
                <w:color w:val="FF0000"/>
              </w:rPr>
            </w:pPr>
            <w:r w:rsidRPr="00170EED">
              <w:t xml:space="preserve">Строим бизнес-план: </w:t>
            </w:r>
            <w:r w:rsidR="00FE76A7" w:rsidRPr="00170EED">
              <w:t xml:space="preserve">На графике динамики цены актива смотрим возможную точку входа в рынок (сделку на продажу/покупку). Определяем ближайший уровень сопротивления/поддержки, от которого выставляем продажу/покупку. </w:t>
            </w:r>
            <w:r w:rsidRPr="00170EED">
              <w:t>Определяем уровень ближайшего предыдущего пика/спада и выше/ниже выставляем стоп- лосс. Определ</w:t>
            </w:r>
            <w:r w:rsidR="00530D8B" w:rsidRPr="00170EED">
              <w:t>я</w:t>
            </w:r>
            <w:r w:rsidRPr="00170EED">
              <w:t xml:space="preserve">ем ближайший уровень поддержки/ сопротивления и чуть выше/ниже ставим тейк-профит. Рассчитываем рентабельность сделки. Смотрим за выполнением соотношения 3:1 или 2:1 относительно расчетной прибыли и возможных рисков. </w:t>
            </w:r>
            <w:r w:rsidR="00C46DA8" w:rsidRPr="00170EED">
              <w:t>(8:</w:t>
            </w:r>
            <w:r w:rsidR="00041D79" w:rsidRPr="00170EED">
              <w:t xml:space="preserve"> </w:t>
            </w:r>
            <w:r w:rsidR="00C46DA8" w:rsidRPr="00170EED">
              <w:t>3,</w:t>
            </w:r>
            <w:r w:rsidR="00041D79" w:rsidRPr="00170EED">
              <w:t xml:space="preserve"> </w:t>
            </w:r>
            <w:r w:rsidR="00C46DA8" w:rsidRPr="00170EED">
              <w:t>5; 9:</w:t>
            </w:r>
            <w:r w:rsidR="00041D79" w:rsidRPr="00170EED">
              <w:t xml:space="preserve"> </w:t>
            </w:r>
            <w:r w:rsidR="00C46DA8" w:rsidRPr="00170EED">
              <w:t>2,</w:t>
            </w:r>
            <w:r w:rsidR="00041D79" w:rsidRPr="00170EED">
              <w:t xml:space="preserve"> </w:t>
            </w:r>
            <w:r w:rsidR="00C46DA8" w:rsidRPr="00170EED">
              <w:t>4,</w:t>
            </w:r>
            <w:r w:rsidR="00041D79" w:rsidRPr="00170EED">
              <w:t xml:space="preserve"> </w:t>
            </w:r>
            <w:r w:rsidR="00C46DA8" w:rsidRPr="00170EED">
              <w:t>7)</w:t>
            </w:r>
          </w:p>
        </w:tc>
        <w:tc>
          <w:tcPr>
            <w:tcW w:w="1399" w:type="pct"/>
            <w:shd w:val="clear" w:color="auto" w:fill="auto"/>
          </w:tcPr>
          <w:p w14:paraId="463F0909" w14:textId="77777777" w:rsidR="00337081" w:rsidRPr="00170EED" w:rsidRDefault="00337081" w:rsidP="0073201A">
            <w:pPr>
              <w:rPr>
                <w:sz w:val="20"/>
                <w:szCs w:val="20"/>
              </w:rPr>
            </w:pPr>
            <w:r w:rsidRPr="00170EED">
              <w:rPr>
                <w:bCs/>
                <w:sz w:val="20"/>
                <w:szCs w:val="20"/>
              </w:rPr>
              <w:t xml:space="preserve">Работа с соответствующими функциями </w:t>
            </w:r>
            <w:r w:rsidR="00942388" w:rsidRPr="00170EED">
              <w:rPr>
                <w:bCs/>
                <w:sz w:val="20"/>
                <w:szCs w:val="20"/>
              </w:rPr>
              <w:t>и/а системы/программы обработки биржевой информации</w:t>
            </w:r>
            <w:r w:rsidRPr="00170EED">
              <w:rPr>
                <w:bCs/>
                <w:sz w:val="20"/>
                <w:szCs w:val="20"/>
              </w:rPr>
              <w:t>, решение задач, обсуждение результатов.</w:t>
            </w:r>
          </w:p>
        </w:tc>
      </w:tr>
    </w:tbl>
    <w:p w14:paraId="73111A4A" w14:textId="77777777" w:rsidR="00C05A65" w:rsidRPr="00170EED" w:rsidRDefault="00C05A65" w:rsidP="00C05A65">
      <w:pPr>
        <w:spacing w:line="360" w:lineRule="auto"/>
        <w:jc w:val="center"/>
        <w:rPr>
          <w:b/>
          <w:sz w:val="20"/>
          <w:szCs w:val="20"/>
        </w:rPr>
      </w:pPr>
    </w:p>
    <w:p w14:paraId="722A7DB1" w14:textId="619AEAB9" w:rsidR="00C57E87" w:rsidRPr="008522D5" w:rsidRDefault="00C57E87" w:rsidP="008522D5">
      <w:pPr>
        <w:pStyle w:val="af9"/>
        <w:numPr>
          <w:ilvl w:val="0"/>
          <w:numId w:val="6"/>
        </w:numPr>
        <w:jc w:val="both"/>
        <w:rPr>
          <w:b/>
          <w:bCs/>
          <w:sz w:val="28"/>
          <w:szCs w:val="28"/>
        </w:rPr>
      </w:pPr>
      <w:r w:rsidRPr="008522D5">
        <w:rPr>
          <w:b/>
          <w:bCs/>
          <w:sz w:val="28"/>
          <w:szCs w:val="28"/>
        </w:rPr>
        <w:t xml:space="preserve">Перечень учебно-методического обеспечения для самостоятельной работы обучающихся по дисциплине </w:t>
      </w:r>
    </w:p>
    <w:p w14:paraId="34963EF9" w14:textId="77777777" w:rsidR="008522D5" w:rsidRPr="008522D5" w:rsidRDefault="008522D5" w:rsidP="008522D5">
      <w:pPr>
        <w:pStyle w:val="af9"/>
        <w:ind w:left="1080"/>
        <w:jc w:val="both"/>
        <w:rPr>
          <w:b/>
          <w:bCs/>
          <w:sz w:val="28"/>
          <w:szCs w:val="28"/>
        </w:rPr>
      </w:pPr>
    </w:p>
    <w:p w14:paraId="6324F665" w14:textId="77777777" w:rsidR="00C57E87" w:rsidRPr="00F36684" w:rsidRDefault="00C57E87" w:rsidP="00C57E87">
      <w:pPr>
        <w:keepNext/>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C0D6DB7" w14:textId="77777777" w:rsidR="00C57E87" w:rsidRDefault="00C57E87" w:rsidP="00A57D2B">
      <w:pPr>
        <w:spacing w:line="360" w:lineRule="auto"/>
        <w:ind w:firstLine="709"/>
        <w:jc w:val="both"/>
        <w:rPr>
          <w:sz w:val="28"/>
          <w:szCs w:val="28"/>
        </w:rPr>
      </w:pPr>
    </w:p>
    <w:p w14:paraId="4A36C3F8" w14:textId="571380BD" w:rsidR="00A57D2B" w:rsidRDefault="00A57D2B" w:rsidP="00030C9B">
      <w:pPr>
        <w:ind w:firstLine="709"/>
        <w:jc w:val="both"/>
        <w:rPr>
          <w:sz w:val="28"/>
          <w:szCs w:val="28"/>
        </w:rPr>
      </w:pPr>
      <w:r w:rsidRPr="009B342B">
        <w:rPr>
          <w:sz w:val="28"/>
          <w:szCs w:val="28"/>
        </w:rPr>
        <w:t>Целью внеаудиторной самостоятельной работы является</w:t>
      </w:r>
      <w:r w:rsidR="006B648A">
        <w:rPr>
          <w:sz w:val="28"/>
          <w:szCs w:val="28"/>
        </w:rPr>
        <w:t xml:space="preserve"> овладение фундаментальными зна</w:t>
      </w:r>
      <w:r w:rsidRPr="009B342B">
        <w:rPr>
          <w:sz w:val="28"/>
          <w:szCs w:val="28"/>
        </w:rPr>
        <w:t>ниями, профессиональными умениями и навыками по профилю изучаемой дис</w:t>
      </w:r>
      <w:r w:rsidRPr="009B342B">
        <w:rPr>
          <w:sz w:val="28"/>
          <w:szCs w:val="28"/>
        </w:rPr>
        <w:softHyphen/>
        <w:t>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9B342B">
        <w:rPr>
          <w:sz w:val="28"/>
          <w:szCs w:val="28"/>
        </w:rPr>
        <w:softHyphen/>
        <w:t>ванности, творческого подхода к решению про</w:t>
      </w:r>
      <w:r w:rsidR="00030C9B">
        <w:rPr>
          <w:sz w:val="28"/>
          <w:szCs w:val="28"/>
        </w:rPr>
        <w:t>блем учебного и профессионально</w:t>
      </w:r>
      <w:r w:rsidRPr="009B342B">
        <w:rPr>
          <w:sz w:val="28"/>
          <w:szCs w:val="28"/>
        </w:rPr>
        <w:t xml:space="preserve">го уровней. </w:t>
      </w:r>
    </w:p>
    <w:p w14:paraId="1B92742B" w14:textId="2E904859" w:rsidR="002A0BCA" w:rsidRPr="00030C9B" w:rsidRDefault="002A0BCA" w:rsidP="002A0BCA">
      <w:pPr>
        <w:pStyle w:val="af9"/>
        <w:spacing w:line="276" w:lineRule="auto"/>
        <w:jc w:val="right"/>
      </w:pPr>
      <w:r w:rsidRPr="00030C9B">
        <w:t xml:space="preserve">Таблица </w:t>
      </w:r>
      <w:r w:rsidR="00030C9B" w:rsidRPr="00030C9B">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3908"/>
        <w:gridCol w:w="3389"/>
      </w:tblGrid>
      <w:tr w:rsidR="00C57E87" w:rsidRPr="00170EED" w14:paraId="61A57EE0" w14:textId="77777777" w:rsidTr="00A34153">
        <w:tc>
          <w:tcPr>
            <w:tcW w:w="1266" w:type="pct"/>
            <w:shd w:val="clear" w:color="auto" w:fill="auto"/>
          </w:tcPr>
          <w:p w14:paraId="5C7F4E31" w14:textId="77777777" w:rsidR="00C57E87" w:rsidRPr="00170EED" w:rsidRDefault="00C57E87" w:rsidP="001560A6">
            <w:pPr>
              <w:keepNext/>
              <w:jc w:val="center"/>
            </w:pPr>
            <w:r w:rsidRPr="00170EED">
              <w:rPr>
                <w:b/>
              </w:rPr>
              <w:t>Наименование тем (разделов) дисциплины</w:t>
            </w:r>
          </w:p>
        </w:tc>
        <w:tc>
          <w:tcPr>
            <w:tcW w:w="2000" w:type="pct"/>
            <w:shd w:val="clear" w:color="auto" w:fill="auto"/>
          </w:tcPr>
          <w:p w14:paraId="1AE78CF6" w14:textId="77777777" w:rsidR="00C57E87" w:rsidRPr="00170EED" w:rsidRDefault="00C57E87" w:rsidP="001560A6">
            <w:pPr>
              <w:keepNext/>
              <w:jc w:val="center"/>
              <w:rPr>
                <w:b/>
              </w:rPr>
            </w:pPr>
            <w:r w:rsidRPr="00170EED">
              <w:rPr>
                <w:b/>
              </w:rPr>
              <w:t xml:space="preserve">Перечень вопросов, отводимых на самостоятельное освоение </w:t>
            </w:r>
          </w:p>
        </w:tc>
        <w:tc>
          <w:tcPr>
            <w:tcW w:w="1734" w:type="pct"/>
          </w:tcPr>
          <w:p w14:paraId="40178711" w14:textId="77777777" w:rsidR="00C57E87" w:rsidRPr="00170EED" w:rsidRDefault="00C57E87" w:rsidP="001560A6">
            <w:pPr>
              <w:keepNext/>
              <w:jc w:val="center"/>
              <w:rPr>
                <w:b/>
              </w:rPr>
            </w:pPr>
            <w:r w:rsidRPr="00170EED">
              <w:rPr>
                <w:b/>
              </w:rPr>
              <w:t>Формы внеаудиторной самостоятельной работы</w:t>
            </w:r>
          </w:p>
        </w:tc>
      </w:tr>
      <w:tr w:rsidR="002A0BCA" w:rsidRPr="00170EED" w14:paraId="3599D23B" w14:textId="77777777" w:rsidTr="00A34153">
        <w:tc>
          <w:tcPr>
            <w:tcW w:w="1266" w:type="pct"/>
            <w:shd w:val="clear" w:color="auto" w:fill="auto"/>
          </w:tcPr>
          <w:p w14:paraId="25014034" w14:textId="77777777" w:rsidR="002A0BCA" w:rsidRPr="00170EED" w:rsidRDefault="00117DF6" w:rsidP="00030C9B">
            <w:pPr>
              <w:tabs>
                <w:tab w:val="right" w:pos="851"/>
              </w:tabs>
              <w:rPr>
                <w:color w:val="FF0000"/>
              </w:rPr>
            </w:pPr>
            <w:r w:rsidRPr="00170EED">
              <w:t>Введение в технический анализ</w:t>
            </w:r>
            <w:r w:rsidRPr="00170EED">
              <w:rPr>
                <w:color w:val="FF0000"/>
              </w:rPr>
              <w:t xml:space="preserve"> </w:t>
            </w:r>
          </w:p>
        </w:tc>
        <w:tc>
          <w:tcPr>
            <w:tcW w:w="2000" w:type="pct"/>
            <w:shd w:val="clear" w:color="auto" w:fill="auto"/>
          </w:tcPr>
          <w:p w14:paraId="3C08C2CA" w14:textId="77777777" w:rsidR="002A0BCA" w:rsidRPr="00170EED" w:rsidRDefault="002A0BCA" w:rsidP="00030C9B">
            <w:pPr>
              <w:rPr>
                <w:color w:val="FF0000"/>
              </w:rPr>
            </w:pPr>
            <w:r w:rsidRPr="00170EED">
              <w:t xml:space="preserve">Поиск статистической информации на сайтах Банка международных расчетов, МВФ, Мирового банка, ОЭСР, Мировой федерации бирж. Работа с </w:t>
            </w:r>
            <w:r w:rsidR="00942388" w:rsidRPr="00170EED">
              <w:t xml:space="preserve">имеющейся </w:t>
            </w:r>
            <w:r w:rsidR="00942388" w:rsidRPr="00170EED">
              <w:rPr>
                <w:bCs/>
              </w:rPr>
              <w:t>и/а системой/программой обработки биржевой информации.</w:t>
            </w:r>
          </w:p>
        </w:tc>
        <w:tc>
          <w:tcPr>
            <w:tcW w:w="1734" w:type="pct"/>
          </w:tcPr>
          <w:p w14:paraId="37258631" w14:textId="77777777" w:rsidR="002A0BCA" w:rsidRPr="00170EED" w:rsidRDefault="002A0BCA" w:rsidP="00030C9B">
            <w:pPr>
              <w:rPr>
                <w:color w:val="FF0000"/>
              </w:rPr>
            </w:pPr>
            <w:r w:rsidRPr="00170EED">
              <w:t>Работа с учебной литературой</w:t>
            </w:r>
            <w:r w:rsidR="006B648A" w:rsidRPr="00170EED">
              <w:t>. Знакомство с соответствующим функционалом информационно-аналитических систем</w:t>
            </w:r>
            <w:r w:rsidRPr="00170EED">
              <w:t>.</w:t>
            </w:r>
          </w:p>
        </w:tc>
      </w:tr>
      <w:tr w:rsidR="002A0BCA" w:rsidRPr="00170EED" w14:paraId="03068774" w14:textId="77777777" w:rsidTr="00A34153">
        <w:tc>
          <w:tcPr>
            <w:tcW w:w="1266" w:type="pct"/>
            <w:shd w:val="clear" w:color="auto" w:fill="auto"/>
          </w:tcPr>
          <w:p w14:paraId="6922DF66" w14:textId="77777777" w:rsidR="002A0BCA" w:rsidRPr="00170EED" w:rsidRDefault="00117DF6" w:rsidP="00030C9B">
            <w:pPr>
              <w:tabs>
                <w:tab w:val="right" w:pos="851"/>
              </w:tabs>
              <w:rPr>
                <w:color w:val="FF0000"/>
              </w:rPr>
            </w:pPr>
            <w:r w:rsidRPr="00170EED">
              <w:t>Графический метод исследования динамики цены компании</w:t>
            </w:r>
          </w:p>
        </w:tc>
        <w:tc>
          <w:tcPr>
            <w:tcW w:w="2000" w:type="pct"/>
            <w:shd w:val="clear" w:color="auto" w:fill="auto"/>
          </w:tcPr>
          <w:p w14:paraId="79E12E35" w14:textId="77777777" w:rsidR="002A0BCA" w:rsidRPr="00170EED" w:rsidRDefault="002A0BCA" w:rsidP="00030C9B">
            <w:pPr>
              <w:rPr>
                <w:color w:val="FF0000"/>
              </w:rPr>
            </w:pPr>
            <w:r w:rsidRPr="00170EED">
              <w:rPr>
                <w:color w:val="FF0000"/>
              </w:rPr>
              <w:t xml:space="preserve"> </w:t>
            </w:r>
            <w:r w:rsidR="00F56265" w:rsidRPr="00170EED">
              <w:t>Нахождение и работа с</w:t>
            </w:r>
            <w:r w:rsidRPr="00170EED">
              <w:t xml:space="preserve"> </w:t>
            </w:r>
            <w:r w:rsidR="00117DF6" w:rsidRPr="00170EED">
              <w:t>самы</w:t>
            </w:r>
            <w:r w:rsidR="00F56265" w:rsidRPr="00170EED">
              <w:t>ми</w:t>
            </w:r>
            <w:r w:rsidR="00117DF6" w:rsidRPr="00170EED">
              <w:t xml:space="preserve"> капитализированны</w:t>
            </w:r>
            <w:r w:rsidR="00F56265" w:rsidRPr="00170EED">
              <w:t>ми</w:t>
            </w:r>
            <w:r w:rsidR="00117DF6" w:rsidRPr="00170EED">
              <w:t xml:space="preserve"> компани</w:t>
            </w:r>
            <w:r w:rsidR="00F56265" w:rsidRPr="00170EED">
              <w:t>ями</w:t>
            </w:r>
            <w:r w:rsidR="00117DF6" w:rsidRPr="00170EED">
              <w:t xml:space="preserve"> эн</w:t>
            </w:r>
            <w:r w:rsidR="00F56265" w:rsidRPr="00170EED">
              <w:t>е</w:t>
            </w:r>
            <w:r w:rsidR="00117DF6" w:rsidRPr="00170EED">
              <w:t>ргетич</w:t>
            </w:r>
            <w:r w:rsidR="00F56265" w:rsidRPr="00170EED">
              <w:t>е</w:t>
            </w:r>
            <w:r w:rsidR="00117DF6" w:rsidRPr="00170EED">
              <w:t>ского сектора</w:t>
            </w:r>
            <w:r w:rsidR="00F56265" w:rsidRPr="00170EED">
              <w:t xml:space="preserve"> разных стран</w:t>
            </w:r>
            <w:r w:rsidR="00117DF6" w:rsidRPr="00170EED">
              <w:t>, нахождение наиболее/наименее волатильных</w:t>
            </w:r>
            <w:r w:rsidR="00F56265" w:rsidRPr="00170EED">
              <w:t xml:space="preserve"> энергетических акций, наиболее</w:t>
            </w:r>
            <w:r w:rsidRPr="00170EED">
              <w:t xml:space="preserve"> активных валют</w:t>
            </w:r>
            <w:r w:rsidR="00F56265" w:rsidRPr="00170EED">
              <w:t xml:space="preserve">. Работа со средствами их анализа в функции графического анализа цены </w:t>
            </w:r>
            <w:r w:rsidR="00942388" w:rsidRPr="00170EED">
              <w:t xml:space="preserve">в используемой </w:t>
            </w:r>
            <w:r w:rsidR="00942388" w:rsidRPr="00170EED">
              <w:rPr>
                <w:bCs/>
              </w:rPr>
              <w:t xml:space="preserve">и/а </w:t>
            </w:r>
            <w:r w:rsidR="00942388" w:rsidRPr="00170EED">
              <w:rPr>
                <w:bCs/>
              </w:rPr>
              <w:lastRenderedPageBreak/>
              <w:t>системе/программе обработки биржевой информации.</w:t>
            </w:r>
          </w:p>
        </w:tc>
        <w:tc>
          <w:tcPr>
            <w:tcW w:w="1734" w:type="pct"/>
          </w:tcPr>
          <w:p w14:paraId="4EB6A582" w14:textId="77777777" w:rsidR="006B648A" w:rsidRPr="00170EED" w:rsidRDefault="006B648A" w:rsidP="00030C9B">
            <w:r w:rsidRPr="00170EED">
              <w:lastRenderedPageBreak/>
              <w:t>Работа с учебной литературой и статистическими и аналитическими функциями информационно-аналитических систем.</w:t>
            </w:r>
          </w:p>
          <w:p w14:paraId="4FF8489D" w14:textId="77777777" w:rsidR="002A0BCA" w:rsidRPr="00170EED" w:rsidRDefault="002A0BCA" w:rsidP="00030C9B">
            <w:pPr>
              <w:rPr>
                <w:b/>
                <w:color w:val="FF0000"/>
              </w:rPr>
            </w:pPr>
            <w:r w:rsidRPr="00170EED">
              <w:t>Подготовка к дискуссии.</w:t>
            </w:r>
          </w:p>
        </w:tc>
      </w:tr>
      <w:tr w:rsidR="002A0BCA" w:rsidRPr="00170EED" w14:paraId="4B3EA9DC" w14:textId="77777777" w:rsidTr="00A34153">
        <w:tc>
          <w:tcPr>
            <w:tcW w:w="1266" w:type="pct"/>
            <w:shd w:val="clear" w:color="auto" w:fill="auto"/>
          </w:tcPr>
          <w:p w14:paraId="2C872D81" w14:textId="77777777" w:rsidR="002A0BCA" w:rsidRPr="00170EED" w:rsidRDefault="00117DF6" w:rsidP="00030C9B">
            <w:pPr>
              <w:tabs>
                <w:tab w:val="right" w:pos="851"/>
              </w:tabs>
              <w:rPr>
                <w:color w:val="FF0000"/>
              </w:rPr>
            </w:pPr>
            <w:r w:rsidRPr="00170EED">
              <w:t xml:space="preserve">Фигуры графического анализа </w:t>
            </w:r>
          </w:p>
        </w:tc>
        <w:tc>
          <w:tcPr>
            <w:tcW w:w="2000" w:type="pct"/>
            <w:shd w:val="clear" w:color="auto" w:fill="auto"/>
          </w:tcPr>
          <w:p w14:paraId="58E988D4" w14:textId="77777777" w:rsidR="002A0BCA" w:rsidRPr="00170EED" w:rsidRDefault="002A0BCA" w:rsidP="00030C9B">
            <w:pPr>
              <w:rPr>
                <w:color w:val="FF0000"/>
              </w:rPr>
            </w:pPr>
            <w:r w:rsidRPr="00170EED">
              <w:t xml:space="preserve">С помощью </w:t>
            </w:r>
            <w:r w:rsidR="00942388" w:rsidRPr="00170EED">
              <w:t xml:space="preserve">выбранной </w:t>
            </w:r>
            <w:r w:rsidR="00942388" w:rsidRPr="00170EED">
              <w:rPr>
                <w:bCs/>
              </w:rPr>
              <w:t>и/а системы/программы обработки биржевой информации</w:t>
            </w:r>
            <w:r w:rsidRPr="00170EED">
              <w:t xml:space="preserve"> </w:t>
            </w:r>
            <w:r w:rsidR="00F56265" w:rsidRPr="00170EED">
              <w:t>–</w:t>
            </w:r>
            <w:r w:rsidRPr="00170EED">
              <w:t xml:space="preserve"> </w:t>
            </w:r>
            <w:r w:rsidR="00F56265" w:rsidRPr="00170EED">
              <w:t>построить наиболее популярные модели среди линейных фигур и свечей, оценить границы их временной, трендовой применимости</w:t>
            </w:r>
            <w:r w:rsidR="0085785B" w:rsidRPr="00170EED">
              <w:t xml:space="preserve">. Определить усиливающие факторы. Классифицировать их по моделям усиления тенденции, фигурам </w:t>
            </w:r>
            <w:r w:rsidR="00262146" w:rsidRPr="00170EED">
              <w:t xml:space="preserve">разворота. </w:t>
            </w:r>
          </w:p>
        </w:tc>
        <w:tc>
          <w:tcPr>
            <w:tcW w:w="1734" w:type="pct"/>
          </w:tcPr>
          <w:p w14:paraId="12330B21" w14:textId="77777777" w:rsidR="002A0BCA" w:rsidRPr="00170EED" w:rsidRDefault="006B648A" w:rsidP="00030C9B">
            <w:pPr>
              <w:pStyle w:val="13"/>
              <w:spacing w:after="0" w:line="240" w:lineRule="auto"/>
              <w:ind w:left="0"/>
              <w:rPr>
                <w:rFonts w:ascii="Times New Roman" w:hAnsi="Times New Roman"/>
                <w:b/>
                <w:color w:val="FF0000"/>
                <w:sz w:val="24"/>
                <w:szCs w:val="24"/>
              </w:rPr>
            </w:pPr>
            <w:r w:rsidRPr="00170EED">
              <w:rPr>
                <w:rFonts w:ascii="Times New Roman" w:hAnsi="Times New Roman"/>
                <w:sz w:val="24"/>
                <w:szCs w:val="24"/>
              </w:rPr>
              <w:t xml:space="preserve">Работа с учебной литературой и </w:t>
            </w:r>
            <w:r w:rsidR="00262146" w:rsidRPr="00170EED">
              <w:rPr>
                <w:rFonts w:ascii="Times New Roman" w:hAnsi="Times New Roman"/>
                <w:sz w:val="24"/>
                <w:szCs w:val="24"/>
              </w:rPr>
              <w:t>статистическими и</w:t>
            </w:r>
            <w:r w:rsidRPr="00170EED">
              <w:rPr>
                <w:rFonts w:ascii="Times New Roman" w:hAnsi="Times New Roman"/>
                <w:sz w:val="24"/>
                <w:szCs w:val="24"/>
              </w:rPr>
              <w:t xml:space="preserve"> аналитическими функциями информационно-аналитических систем.</w:t>
            </w:r>
          </w:p>
        </w:tc>
      </w:tr>
      <w:tr w:rsidR="002A0BCA" w:rsidRPr="00170EED" w14:paraId="63C66C6F" w14:textId="77777777" w:rsidTr="00A34153">
        <w:tc>
          <w:tcPr>
            <w:tcW w:w="1266" w:type="pct"/>
            <w:shd w:val="clear" w:color="auto" w:fill="auto"/>
          </w:tcPr>
          <w:p w14:paraId="3E073197" w14:textId="77777777" w:rsidR="002A0BCA" w:rsidRPr="00170EED" w:rsidRDefault="00117DF6" w:rsidP="00030C9B">
            <w:pPr>
              <w:rPr>
                <w:color w:val="FF0000"/>
              </w:rPr>
            </w:pPr>
            <w:r w:rsidRPr="00170EED">
              <w:t>Индикаторный (математический) анализ</w:t>
            </w:r>
          </w:p>
        </w:tc>
        <w:tc>
          <w:tcPr>
            <w:tcW w:w="2000" w:type="pct"/>
            <w:shd w:val="clear" w:color="auto" w:fill="auto"/>
          </w:tcPr>
          <w:p w14:paraId="35065170" w14:textId="77777777" w:rsidR="002A0BCA" w:rsidRPr="00170EED" w:rsidRDefault="0085785B" w:rsidP="00030C9B">
            <w:pPr>
              <w:rPr>
                <w:color w:val="FF0000"/>
              </w:rPr>
            </w:pPr>
            <w:r w:rsidRPr="00170EED">
              <w:t xml:space="preserve">Для выбранного индикатора с помощью меню функций технического анализа </w:t>
            </w:r>
            <w:r w:rsidRPr="00170EED">
              <w:rPr>
                <w:lang w:val="en-US"/>
              </w:rPr>
              <w:t>Tech</w:t>
            </w:r>
            <w:r w:rsidRPr="00170EED">
              <w:t xml:space="preserve"> в</w:t>
            </w:r>
            <w:r w:rsidR="00942388" w:rsidRPr="00170EED">
              <w:t xml:space="preserve"> </w:t>
            </w:r>
            <w:r w:rsidR="00F86217" w:rsidRPr="00170EED">
              <w:t>предложенной и</w:t>
            </w:r>
            <w:r w:rsidR="00942388" w:rsidRPr="00170EED">
              <w:rPr>
                <w:bCs/>
              </w:rPr>
              <w:t>/а системе/программе обработки биржевой информации</w:t>
            </w:r>
            <w:r w:rsidRPr="00170EED">
              <w:t xml:space="preserve"> дать определение, интерпретацию и способ расчета (если возможно). Где применим, где не применим. </w:t>
            </w:r>
          </w:p>
        </w:tc>
        <w:tc>
          <w:tcPr>
            <w:tcW w:w="1734" w:type="pct"/>
          </w:tcPr>
          <w:p w14:paraId="4E6EF886" w14:textId="77777777" w:rsidR="002A0BCA" w:rsidRPr="00170EED" w:rsidRDefault="00F86217" w:rsidP="00030C9B">
            <w:r w:rsidRPr="00170EED">
              <w:t xml:space="preserve">Работа с учебной литературой. Знакомство с соответствующим функционалом выбранной информационно-аналитической системы.  </w:t>
            </w:r>
            <w:r w:rsidR="002A0BCA" w:rsidRPr="00170EED">
              <w:t xml:space="preserve">Изучение </w:t>
            </w:r>
            <w:r w:rsidRPr="00170EED">
              <w:t>индикаторов</w:t>
            </w:r>
            <w:r w:rsidR="002A0BCA" w:rsidRPr="00170EED">
              <w:t>;</w:t>
            </w:r>
          </w:p>
          <w:p w14:paraId="1241076C" w14:textId="77777777" w:rsidR="002A0BCA" w:rsidRPr="00170EED" w:rsidRDefault="002A0BCA" w:rsidP="00030C9B">
            <w:pPr>
              <w:rPr>
                <w:b/>
              </w:rPr>
            </w:pPr>
            <w:r w:rsidRPr="00170EED">
              <w:t>Работа с презентацией; подготовка к дискуссии.</w:t>
            </w:r>
          </w:p>
        </w:tc>
      </w:tr>
      <w:tr w:rsidR="00F86217" w:rsidRPr="00170EED" w14:paraId="6D8ABD16" w14:textId="77777777" w:rsidTr="00A34153">
        <w:tc>
          <w:tcPr>
            <w:tcW w:w="1266" w:type="pct"/>
            <w:shd w:val="clear" w:color="auto" w:fill="auto"/>
          </w:tcPr>
          <w:p w14:paraId="4E3AD2FD" w14:textId="77777777" w:rsidR="00F86217" w:rsidRPr="00170EED" w:rsidRDefault="00F86217" w:rsidP="00030C9B">
            <w:r w:rsidRPr="00170EED">
              <w:t>Осцилляторы: виды и практика применения</w:t>
            </w:r>
          </w:p>
        </w:tc>
        <w:tc>
          <w:tcPr>
            <w:tcW w:w="2000" w:type="pct"/>
            <w:shd w:val="clear" w:color="auto" w:fill="auto"/>
          </w:tcPr>
          <w:p w14:paraId="41BD06A2" w14:textId="77777777" w:rsidR="00F86217" w:rsidRPr="00170EED" w:rsidRDefault="00F86217" w:rsidP="00030C9B">
            <w:pPr>
              <w:rPr>
                <w:color w:val="FF0000"/>
              </w:rPr>
            </w:pPr>
            <w:r w:rsidRPr="00170EED">
              <w:t xml:space="preserve">Для выбранного осциллятора с помощью меню функций технического анализа </w:t>
            </w:r>
            <w:r w:rsidRPr="00170EED">
              <w:rPr>
                <w:lang w:val="en-US"/>
              </w:rPr>
              <w:t>Tech</w:t>
            </w:r>
            <w:r w:rsidRPr="00170EED">
              <w:t xml:space="preserve"> в предложенной и</w:t>
            </w:r>
            <w:r w:rsidRPr="00170EED">
              <w:rPr>
                <w:bCs/>
              </w:rPr>
              <w:t>/а системе/программе обработки биржевой информации</w:t>
            </w:r>
            <w:r w:rsidRPr="00170EED">
              <w:t xml:space="preserve"> дать определение, интерпретацию и способ расчета (если возможно). Где применим, где не применим. </w:t>
            </w:r>
          </w:p>
        </w:tc>
        <w:tc>
          <w:tcPr>
            <w:tcW w:w="1734" w:type="pct"/>
          </w:tcPr>
          <w:p w14:paraId="0BB43CB6" w14:textId="77777777" w:rsidR="00F86217" w:rsidRPr="00170EED" w:rsidRDefault="00F86217" w:rsidP="00030C9B">
            <w:r w:rsidRPr="00170EED">
              <w:t>Работа с учебной литературой. Знакомство с соответствующим функционалом выбранной информационно-аналитической системы.  Изучение осцилляторов;</w:t>
            </w:r>
          </w:p>
          <w:p w14:paraId="1C89CD03" w14:textId="77777777" w:rsidR="00F86217" w:rsidRPr="00170EED" w:rsidRDefault="00F86217" w:rsidP="00030C9B">
            <w:r w:rsidRPr="00170EED">
              <w:t>Работа с презентацией; подготовка к дискуссии.</w:t>
            </w:r>
          </w:p>
        </w:tc>
      </w:tr>
      <w:tr w:rsidR="00F86217" w:rsidRPr="00170EED" w14:paraId="2BCDFE60" w14:textId="77777777" w:rsidTr="00A34153">
        <w:tc>
          <w:tcPr>
            <w:tcW w:w="1266" w:type="pct"/>
            <w:shd w:val="clear" w:color="auto" w:fill="auto"/>
          </w:tcPr>
          <w:p w14:paraId="7E84DC64" w14:textId="77777777" w:rsidR="00F86217" w:rsidRPr="00170EED" w:rsidRDefault="00F86217" w:rsidP="00030C9B">
            <w:pPr>
              <w:pStyle w:val="Iiiaeuiue"/>
              <w:widowControl/>
              <w:spacing w:before="120" w:after="120"/>
              <w:ind w:firstLine="0"/>
              <w:jc w:val="left"/>
              <w:rPr>
                <w:b w:val="0"/>
                <w:sz w:val="24"/>
                <w:szCs w:val="24"/>
              </w:rPr>
            </w:pPr>
            <w:r w:rsidRPr="00170EED">
              <w:rPr>
                <w:b w:val="0"/>
                <w:sz w:val="24"/>
                <w:szCs w:val="24"/>
              </w:rPr>
              <w:t>Торговые стратегии на Форексе для экспортирующих компаний</w:t>
            </w:r>
          </w:p>
          <w:p w14:paraId="4A07DBA4" w14:textId="77777777" w:rsidR="00F86217" w:rsidRPr="00170EED" w:rsidRDefault="00F86217" w:rsidP="00030C9B">
            <w:pPr>
              <w:rPr>
                <w:color w:val="FF0000"/>
              </w:rPr>
            </w:pPr>
          </w:p>
        </w:tc>
        <w:tc>
          <w:tcPr>
            <w:tcW w:w="2000" w:type="pct"/>
            <w:shd w:val="clear" w:color="auto" w:fill="auto"/>
          </w:tcPr>
          <w:p w14:paraId="2A821166" w14:textId="77777777" w:rsidR="00F86217" w:rsidRPr="00170EED" w:rsidRDefault="00F86217" w:rsidP="00030C9B">
            <w:pPr>
              <w:ind w:left="3"/>
              <w:rPr>
                <w:color w:val="FF0000"/>
              </w:rPr>
            </w:pPr>
            <w:r w:rsidRPr="00170EED">
              <w:t>Работа с предполагаемым входом в сделку (покупкой/продажей выбранной валюты), учитывая закономерности движения цен: покупка от уровня сопротивления после его пробития при восходящем движении, продаж от линии поддержки после ее пробития при нисходящем движении.</w:t>
            </w:r>
          </w:p>
        </w:tc>
        <w:tc>
          <w:tcPr>
            <w:tcW w:w="1734" w:type="pct"/>
          </w:tcPr>
          <w:p w14:paraId="5AE24255" w14:textId="77777777" w:rsidR="00F86217" w:rsidRPr="00170EED" w:rsidRDefault="00F86217" w:rsidP="00030C9B">
            <w:r w:rsidRPr="00170EED">
              <w:t xml:space="preserve">Чтение рекомендованной литературы; </w:t>
            </w:r>
          </w:p>
          <w:p w14:paraId="35178D46" w14:textId="77777777" w:rsidR="00F86217" w:rsidRPr="00170EED" w:rsidRDefault="00F86217" w:rsidP="00030C9B">
            <w:pPr>
              <w:pStyle w:val="13"/>
              <w:spacing w:after="0" w:line="240" w:lineRule="auto"/>
              <w:ind w:left="0"/>
              <w:rPr>
                <w:rFonts w:ascii="Times New Roman" w:hAnsi="Times New Roman"/>
                <w:b/>
                <w:sz w:val="24"/>
                <w:szCs w:val="24"/>
              </w:rPr>
            </w:pPr>
            <w:r w:rsidRPr="00170EED">
              <w:rPr>
                <w:rFonts w:ascii="Times New Roman" w:eastAsia="Times New Roman" w:hAnsi="Times New Roman"/>
                <w:sz w:val="24"/>
                <w:szCs w:val="24"/>
                <w:lang w:eastAsia="ru-RU"/>
              </w:rPr>
              <w:t xml:space="preserve">составление ответов на контрольные вопросы; </w:t>
            </w:r>
          </w:p>
          <w:p w14:paraId="63937A76" w14:textId="77777777" w:rsidR="00F86217" w:rsidRPr="00170EED" w:rsidRDefault="00F86217" w:rsidP="00030C9B">
            <w:pPr>
              <w:rPr>
                <w:b/>
                <w:color w:val="FF0000"/>
              </w:rPr>
            </w:pPr>
            <w:r w:rsidRPr="00170EED">
              <w:t>подготовка тезисов сообщений к выступлению на семинаре</w:t>
            </w:r>
          </w:p>
        </w:tc>
      </w:tr>
      <w:tr w:rsidR="00F86217" w:rsidRPr="00170EED" w14:paraId="51B6C209" w14:textId="77777777" w:rsidTr="00A34153">
        <w:tc>
          <w:tcPr>
            <w:tcW w:w="1266" w:type="pct"/>
            <w:shd w:val="clear" w:color="auto" w:fill="auto"/>
          </w:tcPr>
          <w:p w14:paraId="18A465DF" w14:textId="77777777" w:rsidR="00F86217" w:rsidRPr="00170EED" w:rsidRDefault="00F86217" w:rsidP="00030C9B">
            <w:pPr>
              <w:rPr>
                <w:color w:val="FF0000"/>
              </w:rPr>
            </w:pPr>
            <w:r w:rsidRPr="00170EED">
              <w:t>Проектирование торговой системы</w:t>
            </w:r>
          </w:p>
        </w:tc>
        <w:tc>
          <w:tcPr>
            <w:tcW w:w="2000" w:type="pct"/>
            <w:shd w:val="clear" w:color="auto" w:fill="auto"/>
          </w:tcPr>
          <w:p w14:paraId="75E4C9F1" w14:textId="77777777" w:rsidR="00F86217" w:rsidRPr="00170EED" w:rsidRDefault="00F86217" w:rsidP="00030C9B">
            <w:pPr>
              <w:rPr>
                <w:color w:val="FF0000"/>
              </w:rPr>
            </w:pPr>
            <w:r w:rsidRPr="00170EED">
              <w:rPr>
                <w:color w:val="FF0000"/>
              </w:rPr>
              <w:t xml:space="preserve"> </w:t>
            </w:r>
            <w:r w:rsidRPr="00170EED">
              <w:t xml:space="preserve">Откройте бесплатный учебный демо-счет в БКС или в «Открытие-брокер», скачайте программу Метатрейдер или </w:t>
            </w:r>
            <w:r w:rsidRPr="00170EED">
              <w:rPr>
                <w:lang w:val="en-US"/>
              </w:rPr>
              <w:t>Quick</w:t>
            </w:r>
            <w:r w:rsidRPr="00170EED">
              <w:t xml:space="preserve">, попрактикуйте полученные навыки в торговле на платформе – симуляторе. </w:t>
            </w:r>
          </w:p>
        </w:tc>
        <w:tc>
          <w:tcPr>
            <w:tcW w:w="1734" w:type="pct"/>
          </w:tcPr>
          <w:p w14:paraId="652409A6" w14:textId="77777777" w:rsidR="00F86217" w:rsidRPr="00170EED" w:rsidRDefault="00F86217" w:rsidP="00030C9B">
            <w:pPr>
              <w:rPr>
                <w:b/>
              </w:rPr>
            </w:pPr>
            <w:r w:rsidRPr="00170EED">
              <w:t>Составление ответов на контрольные вопросы;</w:t>
            </w:r>
          </w:p>
          <w:p w14:paraId="3293231C" w14:textId="77777777" w:rsidR="00F86217" w:rsidRPr="00170EED" w:rsidRDefault="00F86217" w:rsidP="00030C9B">
            <w:pPr>
              <w:rPr>
                <w:b/>
                <w:color w:val="FF0000"/>
              </w:rPr>
            </w:pPr>
            <w:r w:rsidRPr="00170EED">
              <w:t xml:space="preserve"> подготовка к презентации. </w:t>
            </w:r>
          </w:p>
        </w:tc>
      </w:tr>
    </w:tbl>
    <w:p w14:paraId="6B3EBD71" w14:textId="77777777" w:rsidR="00C57E87" w:rsidRPr="00170EED" w:rsidRDefault="00C57E87" w:rsidP="00030C9B">
      <w:pPr>
        <w:spacing w:line="360" w:lineRule="auto"/>
        <w:ind w:firstLine="709"/>
      </w:pPr>
    </w:p>
    <w:p w14:paraId="60F680A6" w14:textId="32848CD1" w:rsidR="00453F11" w:rsidRDefault="00453F11" w:rsidP="00453F11">
      <w:pPr>
        <w:keepNext/>
        <w:jc w:val="both"/>
        <w:rPr>
          <w:b/>
          <w:sz w:val="28"/>
          <w:szCs w:val="28"/>
        </w:rPr>
      </w:pPr>
      <w:r>
        <w:rPr>
          <w:b/>
          <w:sz w:val="28"/>
          <w:szCs w:val="28"/>
        </w:rPr>
        <w:lastRenderedPageBreak/>
        <w:t>6</w:t>
      </w:r>
      <w:r w:rsidRPr="00FA1089">
        <w:rPr>
          <w:b/>
          <w:sz w:val="28"/>
          <w:szCs w:val="28"/>
        </w:rPr>
        <w:t>.</w:t>
      </w:r>
      <w:r>
        <w:rPr>
          <w:b/>
          <w:sz w:val="28"/>
          <w:szCs w:val="28"/>
        </w:rPr>
        <w:t>2</w:t>
      </w:r>
      <w:r w:rsidR="00554BB6">
        <w:rPr>
          <w:b/>
          <w:sz w:val="28"/>
          <w:szCs w:val="28"/>
        </w:rPr>
        <w:t>. Перечень вопросов заданий тем для подготовки к текущему контролю</w:t>
      </w:r>
      <w:r>
        <w:rPr>
          <w:b/>
          <w:sz w:val="28"/>
          <w:szCs w:val="28"/>
        </w:rPr>
        <w:t xml:space="preserve"> </w:t>
      </w:r>
    </w:p>
    <w:p w14:paraId="62B448E3" w14:textId="77777777" w:rsidR="003F1926" w:rsidRDefault="003F1926" w:rsidP="00453F11">
      <w:pPr>
        <w:keepNext/>
        <w:jc w:val="both"/>
        <w:rPr>
          <w:b/>
          <w:sz w:val="28"/>
          <w:szCs w:val="28"/>
        </w:rPr>
      </w:pPr>
    </w:p>
    <w:p w14:paraId="6BB25005" w14:textId="77777777" w:rsidR="004F789B" w:rsidRPr="003E20E8" w:rsidRDefault="004F789B" w:rsidP="00554BB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sz w:val="28"/>
          <w:szCs w:val="28"/>
        </w:rPr>
      </w:pPr>
      <w:r w:rsidRPr="003E20E8">
        <w:rPr>
          <w:rFonts w:eastAsia="ヒラギノ角ゴ Pro W3"/>
          <w:color w:val="000000"/>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w:t>
      </w:r>
    </w:p>
    <w:p w14:paraId="32B4C95A" w14:textId="05BD0ABD" w:rsidR="004F789B" w:rsidRPr="00554BB6" w:rsidRDefault="004F789B" w:rsidP="00E8094B">
      <w:pPr>
        <w:pStyle w:val="af9"/>
        <w:numPr>
          <w:ilvl w:val="0"/>
          <w:numId w:val="7"/>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rPr>
          <w:rFonts w:eastAsia="ヒラギノ角ゴ Pro W3"/>
          <w:color w:val="000000"/>
          <w:sz w:val="28"/>
          <w:szCs w:val="28"/>
        </w:rPr>
      </w:pPr>
      <w:r w:rsidRPr="00554BB6">
        <w:rPr>
          <w:rFonts w:eastAsia="ヒラギノ角ゴ Pro W3"/>
          <w:color w:val="000000"/>
          <w:sz w:val="28"/>
          <w:szCs w:val="28"/>
        </w:rPr>
        <w:t>Основными формами текущего контроля знаний являются:</w:t>
      </w:r>
    </w:p>
    <w:p w14:paraId="5C9D4D26" w14:textId="77777777" w:rsidR="004F789B" w:rsidRPr="003E20E8" w:rsidRDefault="004F789B" w:rsidP="00E8094B">
      <w:pPr>
        <w:numPr>
          <w:ilvl w:val="0"/>
          <w:numId w:val="7"/>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color w:val="000000"/>
          <w:sz w:val="28"/>
          <w:szCs w:val="28"/>
        </w:rPr>
      </w:pPr>
      <w:r w:rsidRPr="003E20E8">
        <w:rPr>
          <w:rFonts w:eastAsia="ヒラギノ角ゴ Pro W3"/>
          <w:color w:val="000000"/>
          <w:sz w:val="28"/>
          <w:szCs w:val="28"/>
        </w:rPr>
        <w:t>обсуждение вынесенных в планах семинарских занятий тем и контрольных вопросов;</w:t>
      </w:r>
    </w:p>
    <w:p w14:paraId="19A58146" w14:textId="77777777" w:rsidR="004F789B" w:rsidRPr="003E20E8" w:rsidRDefault="004F789B" w:rsidP="00E8094B">
      <w:pPr>
        <w:numPr>
          <w:ilvl w:val="0"/>
          <w:numId w:val="7"/>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color w:val="000000"/>
          <w:sz w:val="28"/>
          <w:szCs w:val="28"/>
        </w:rPr>
      </w:pPr>
      <w:r w:rsidRPr="003E20E8">
        <w:rPr>
          <w:rFonts w:eastAsia="ヒラギノ角ゴ Pro W3"/>
          <w:color w:val="000000"/>
          <w:sz w:val="28"/>
          <w:szCs w:val="28"/>
        </w:rPr>
        <w:t>решение практических заданий, и их обсуждение с точки зрения умения формулировать выводы, вносить рекомендации и принимать адекватные решения;</w:t>
      </w:r>
    </w:p>
    <w:p w14:paraId="7D5D256E" w14:textId="77777777" w:rsidR="004F789B" w:rsidRPr="003E20E8" w:rsidRDefault="004F789B" w:rsidP="00E8094B">
      <w:pPr>
        <w:numPr>
          <w:ilvl w:val="0"/>
          <w:numId w:val="7"/>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color w:val="000000"/>
          <w:sz w:val="28"/>
          <w:szCs w:val="28"/>
        </w:rPr>
      </w:pPr>
      <w:r w:rsidRPr="003E20E8">
        <w:rPr>
          <w:rFonts w:eastAsia="ヒラギノ角ゴ Pro W3"/>
          <w:color w:val="000000"/>
          <w:sz w:val="28"/>
          <w:szCs w:val="28"/>
        </w:rPr>
        <w:t>выполнение контрольных заданий и обсуждение результатов;</w:t>
      </w:r>
    </w:p>
    <w:p w14:paraId="7971E657" w14:textId="77777777" w:rsidR="004F789B" w:rsidRPr="003E20E8" w:rsidRDefault="004F789B" w:rsidP="00E8094B">
      <w:pPr>
        <w:numPr>
          <w:ilvl w:val="0"/>
          <w:numId w:val="7"/>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color w:val="000000"/>
          <w:sz w:val="28"/>
          <w:szCs w:val="28"/>
        </w:rPr>
      </w:pPr>
      <w:r w:rsidRPr="003E20E8">
        <w:rPr>
          <w:rFonts w:eastAsia="ヒラギノ角ゴ Pro W3"/>
          <w:color w:val="000000"/>
          <w:sz w:val="28"/>
          <w:szCs w:val="28"/>
        </w:rPr>
        <w:t xml:space="preserve">участие в дискуссии по проблемным темам дисциплины и оценка качества анализа проведенной научно-исследовательской работы;  </w:t>
      </w:r>
    </w:p>
    <w:p w14:paraId="219EA1B3" w14:textId="77777777" w:rsidR="004F789B" w:rsidRPr="003E20E8" w:rsidRDefault="004F789B" w:rsidP="00E8094B">
      <w:pPr>
        <w:numPr>
          <w:ilvl w:val="0"/>
          <w:numId w:val="7"/>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contextualSpacing/>
        <w:jc w:val="both"/>
        <w:rPr>
          <w:rFonts w:eastAsia="ヒラギノ角ゴ Pro W3"/>
          <w:color w:val="000000"/>
          <w:sz w:val="28"/>
          <w:szCs w:val="28"/>
        </w:rPr>
      </w:pPr>
      <w:r w:rsidRPr="003E20E8">
        <w:rPr>
          <w:rFonts w:eastAsia="ヒラギノ角ゴ Pro W3"/>
          <w:color w:val="000000"/>
          <w:sz w:val="28"/>
          <w:szCs w:val="28"/>
        </w:rPr>
        <w:t>выполнение ряда заданий для самостоятельной работы.</w:t>
      </w:r>
    </w:p>
    <w:p w14:paraId="5DAE20E0" w14:textId="77777777" w:rsidR="00942388" w:rsidRPr="00F46621" w:rsidRDefault="004F789B" w:rsidP="00554BB6">
      <w:pPr>
        <w:ind w:left="360"/>
        <w:jc w:val="both"/>
        <w:rPr>
          <w:sz w:val="28"/>
          <w:szCs w:val="28"/>
        </w:rPr>
      </w:pPr>
      <w:r w:rsidRPr="00F46621">
        <w:rPr>
          <w:sz w:val="28"/>
          <w:szCs w:val="28"/>
        </w:rPr>
        <w:t xml:space="preserve">При подготовке к практическим занятиям </w:t>
      </w:r>
      <w:r w:rsidR="0073201A" w:rsidRPr="00F46621">
        <w:rPr>
          <w:sz w:val="28"/>
          <w:szCs w:val="28"/>
        </w:rPr>
        <w:t xml:space="preserve">стоит </w:t>
      </w:r>
      <w:r w:rsidR="00942388" w:rsidRPr="00F46621">
        <w:rPr>
          <w:sz w:val="28"/>
          <w:szCs w:val="28"/>
        </w:rPr>
        <w:t>ознакомиться с вариантами используемых информационно</w:t>
      </w:r>
      <w:r w:rsidR="0073201A" w:rsidRPr="00F46621">
        <w:rPr>
          <w:sz w:val="28"/>
          <w:szCs w:val="28"/>
        </w:rPr>
        <w:t xml:space="preserve">- </w:t>
      </w:r>
      <w:r w:rsidR="00942388" w:rsidRPr="00F46621">
        <w:rPr>
          <w:sz w:val="28"/>
          <w:szCs w:val="28"/>
        </w:rPr>
        <w:t xml:space="preserve">аналитических </w:t>
      </w:r>
      <w:r w:rsidR="0073201A" w:rsidRPr="00F46621">
        <w:rPr>
          <w:sz w:val="28"/>
          <w:szCs w:val="28"/>
        </w:rPr>
        <w:t>систем</w:t>
      </w:r>
      <w:r w:rsidR="00942388" w:rsidRPr="00F46621">
        <w:rPr>
          <w:sz w:val="28"/>
          <w:szCs w:val="28"/>
        </w:rPr>
        <w:t>/</w:t>
      </w:r>
      <w:r w:rsidR="00942388" w:rsidRPr="00F46621">
        <w:rPr>
          <w:bCs/>
          <w:sz w:val="28"/>
          <w:szCs w:val="28"/>
        </w:rPr>
        <w:t xml:space="preserve"> программ обработки биржевой информации.</w:t>
      </w:r>
    </w:p>
    <w:p w14:paraId="4E7405ED" w14:textId="77777777" w:rsidR="00333EB2" w:rsidRDefault="00554BB6" w:rsidP="00F46621">
      <w:pPr>
        <w:spacing w:line="360" w:lineRule="auto"/>
        <w:jc w:val="both"/>
        <w:rPr>
          <w:sz w:val="28"/>
          <w:szCs w:val="28"/>
        </w:rPr>
      </w:pPr>
      <w:r>
        <w:rPr>
          <w:sz w:val="28"/>
          <w:szCs w:val="28"/>
        </w:rPr>
        <w:t xml:space="preserve"> </w:t>
      </w:r>
    </w:p>
    <w:p w14:paraId="7C300AD6" w14:textId="4B1ED335" w:rsidR="004F789B" w:rsidRPr="00554BB6" w:rsidRDefault="00333EB2" w:rsidP="00F46621">
      <w:pPr>
        <w:spacing w:line="360" w:lineRule="auto"/>
        <w:jc w:val="both"/>
        <w:rPr>
          <w:b/>
          <w:sz w:val="28"/>
          <w:szCs w:val="28"/>
        </w:rPr>
      </w:pPr>
      <w:r>
        <w:rPr>
          <w:b/>
          <w:sz w:val="28"/>
          <w:szCs w:val="28"/>
        </w:rPr>
        <w:t xml:space="preserve"> В</w:t>
      </w:r>
      <w:r w:rsidR="0085117B">
        <w:rPr>
          <w:b/>
          <w:sz w:val="28"/>
          <w:szCs w:val="28"/>
        </w:rPr>
        <w:t>опросы</w:t>
      </w:r>
      <w:r>
        <w:rPr>
          <w:b/>
          <w:sz w:val="28"/>
          <w:szCs w:val="28"/>
        </w:rPr>
        <w:t xml:space="preserve"> для подготовки к контрольной работе</w:t>
      </w:r>
    </w:p>
    <w:p w14:paraId="5A1CAF4C" w14:textId="77777777" w:rsidR="008D4C16" w:rsidRPr="00832351" w:rsidRDefault="006A5D6A" w:rsidP="00E8094B">
      <w:pPr>
        <w:pStyle w:val="af9"/>
        <w:numPr>
          <w:ilvl w:val="0"/>
          <w:numId w:val="8"/>
        </w:numPr>
        <w:spacing w:line="360" w:lineRule="auto"/>
        <w:jc w:val="both"/>
        <w:rPr>
          <w:sz w:val="28"/>
          <w:szCs w:val="28"/>
        </w:rPr>
      </w:pPr>
      <w:r w:rsidRPr="00832351">
        <w:rPr>
          <w:sz w:val="28"/>
          <w:szCs w:val="28"/>
        </w:rPr>
        <w:t xml:space="preserve">Для каких временных отрезков рекомендуется использовать </w:t>
      </w:r>
      <w:r w:rsidR="008D4C16" w:rsidRPr="00832351">
        <w:rPr>
          <w:sz w:val="28"/>
          <w:szCs w:val="28"/>
        </w:rPr>
        <w:t>линейный график технического анализа?</w:t>
      </w:r>
    </w:p>
    <w:p w14:paraId="197DE4AF"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Что показывает верхняя/нижняя точка столбика бара графика?</w:t>
      </w:r>
    </w:p>
    <w:p w14:paraId="0DBABA89"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Что показывает черточка справа/слева от вертикального столбика бара графика?</w:t>
      </w:r>
    </w:p>
    <w:p w14:paraId="4F92CCA5"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Для каких временных отрезков рекомендуется использовать барный график?</w:t>
      </w:r>
    </w:p>
    <w:p w14:paraId="4DC1BC98"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Опишите каждый элемент японской свечи?</w:t>
      </w:r>
    </w:p>
    <w:p w14:paraId="1C6CE737" w14:textId="77777777" w:rsidR="008D4C16" w:rsidRPr="00832351" w:rsidRDefault="00942388" w:rsidP="00E8094B">
      <w:pPr>
        <w:pStyle w:val="af9"/>
        <w:numPr>
          <w:ilvl w:val="0"/>
          <w:numId w:val="8"/>
        </w:numPr>
        <w:spacing w:line="360" w:lineRule="auto"/>
        <w:jc w:val="both"/>
        <w:rPr>
          <w:sz w:val="28"/>
          <w:szCs w:val="28"/>
        </w:rPr>
      </w:pPr>
      <w:r w:rsidRPr="00832351">
        <w:rPr>
          <w:sz w:val="28"/>
          <w:szCs w:val="28"/>
        </w:rPr>
        <w:t xml:space="preserve">Что </w:t>
      </w:r>
      <w:r w:rsidR="008D4C16" w:rsidRPr="00832351">
        <w:rPr>
          <w:sz w:val="28"/>
          <w:szCs w:val="28"/>
        </w:rPr>
        <w:t xml:space="preserve">позволяет </w:t>
      </w:r>
      <w:r w:rsidRPr="00832351">
        <w:rPr>
          <w:sz w:val="28"/>
          <w:szCs w:val="28"/>
        </w:rPr>
        <w:t xml:space="preserve">выявить </w:t>
      </w:r>
      <w:r w:rsidR="008D4C16" w:rsidRPr="00832351">
        <w:rPr>
          <w:sz w:val="28"/>
          <w:szCs w:val="28"/>
        </w:rPr>
        <w:t>работа с барным графиком?</w:t>
      </w:r>
    </w:p>
    <w:p w14:paraId="18EEF436" w14:textId="77777777" w:rsidR="008D4C16" w:rsidRPr="00832351" w:rsidRDefault="00942388" w:rsidP="00E8094B">
      <w:pPr>
        <w:pStyle w:val="af9"/>
        <w:numPr>
          <w:ilvl w:val="0"/>
          <w:numId w:val="8"/>
        </w:numPr>
        <w:spacing w:line="360" w:lineRule="auto"/>
        <w:jc w:val="both"/>
        <w:rPr>
          <w:sz w:val="28"/>
          <w:szCs w:val="28"/>
        </w:rPr>
      </w:pPr>
      <w:r w:rsidRPr="00832351">
        <w:rPr>
          <w:sz w:val="28"/>
          <w:szCs w:val="28"/>
        </w:rPr>
        <w:t xml:space="preserve">В чем преимущества </w:t>
      </w:r>
      <w:r w:rsidR="008D4C16" w:rsidRPr="00832351">
        <w:rPr>
          <w:sz w:val="28"/>
          <w:szCs w:val="28"/>
        </w:rPr>
        <w:t>работ</w:t>
      </w:r>
      <w:r w:rsidRPr="00832351">
        <w:rPr>
          <w:sz w:val="28"/>
          <w:szCs w:val="28"/>
        </w:rPr>
        <w:t>ы</w:t>
      </w:r>
      <w:r w:rsidR="008D4C16" w:rsidRPr="00832351">
        <w:rPr>
          <w:sz w:val="28"/>
          <w:szCs w:val="28"/>
        </w:rPr>
        <w:t xml:space="preserve"> со свечным графиком?</w:t>
      </w:r>
    </w:p>
    <w:p w14:paraId="221B7D2E"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Что такое тренд?</w:t>
      </w:r>
    </w:p>
    <w:p w14:paraId="139E2515"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Что такое линия поддержки?</w:t>
      </w:r>
    </w:p>
    <w:p w14:paraId="3501422A"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Что такое линия сопротивления?</w:t>
      </w:r>
    </w:p>
    <w:p w14:paraId="0C540D31"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Что такое канал?</w:t>
      </w:r>
    </w:p>
    <w:p w14:paraId="0F8AD2AB" w14:textId="77777777" w:rsidR="008D4C16" w:rsidRPr="00832351" w:rsidRDefault="008D4C16" w:rsidP="00E8094B">
      <w:pPr>
        <w:pStyle w:val="af9"/>
        <w:numPr>
          <w:ilvl w:val="0"/>
          <w:numId w:val="8"/>
        </w:numPr>
        <w:spacing w:line="360" w:lineRule="auto"/>
        <w:jc w:val="both"/>
        <w:rPr>
          <w:sz w:val="28"/>
          <w:szCs w:val="28"/>
        </w:rPr>
      </w:pPr>
      <w:r w:rsidRPr="00832351">
        <w:rPr>
          <w:sz w:val="28"/>
          <w:szCs w:val="28"/>
        </w:rPr>
        <w:t xml:space="preserve">В </w:t>
      </w:r>
      <w:r w:rsidR="009F5A97" w:rsidRPr="00832351">
        <w:rPr>
          <w:sz w:val="28"/>
          <w:szCs w:val="28"/>
        </w:rPr>
        <w:t xml:space="preserve">классических </w:t>
      </w:r>
      <w:r w:rsidRPr="00832351">
        <w:rPr>
          <w:sz w:val="28"/>
          <w:szCs w:val="28"/>
        </w:rPr>
        <w:t xml:space="preserve">линейных </w:t>
      </w:r>
      <w:r w:rsidR="009F5A97" w:rsidRPr="00832351">
        <w:rPr>
          <w:sz w:val="28"/>
          <w:szCs w:val="28"/>
        </w:rPr>
        <w:t>фигурах «</w:t>
      </w:r>
      <w:r w:rsidRPr="00832351">
        <w:rPr>
          <w:sz w:val="28"/>
          <w:szCs w:val="28"/>
        </w:rPr>
        <w:t>Треугольниках» анализа движения цены</w:t>
      </w:r>
      <w:r w:rsidR="009F5A97" w:rsidRPr="00832351">
        <w:rPr>
          <w:sz w:val="28"/>
          <w:szCs w:val="28"/>
        </w:rPr>
        <w:t xml:space="preserve"> сколько линий с момента входа в треугольник?</w:t>
      </w:r>
    </w:p>
    <w:p w14:paraId="5BC090A2" w14:textId="77777777" w:rsidR="009F5A97" w:rsidRPr="00832351" w:rsidRDefault="009F5A97" w:rsidP="00E8094B">
      <w:pPr>
        <w:pStyle w:val="af9"/>
        <w:numPr>
          <w:ilvl w:val="0"/>
          <w:numId w:val="8"/>
        </w:numPr>
        <w:spacing w:line="360" w:lineRule="auto"/>
        <w:jc w:val="both"/>
        <w:rPr>
          <w:sz w:val="28"/>
          <w:szCs w:val="28"/>
        </w:rPr>
      </w:pPr>
      <w:r w:rsidRPr="00832351">
        <w:rPr>
          <w:sz w:val="28"/>
          <w:szCs w:val="28"/>
        </w:rPr>
        <w:lastRenderedPageBreak/>
        <w:t>Какое направление движения цены сильнее в треугольнике, если цена входит сверху/снизу?</w:t>
      </w:r>
    </w:p>
    <w:p w14:paraId="05797EA2" w14:textId="77777777" w:rsidR="009F5A97" w:rsidRPr="00832351" w:rsidRDefault="009F5A97" w:rsidP="00E8094B">
      <w:pPr>
        <w:pStyle w:val="af9"/>
        <w:numPr>
          <w:ilvl w:val="0"/>
          <w:numId w:val="8"/>
        </w:numPr>
        <w:spacing w:line="360" w:lineRule="auto"/>
        <w:jc w:val="both"/>
        <w:rPr>
          <w:sz w:val="28"/>
          <w:szCs w:val="28"/>
        </w:rPr>
      </w:pPr>
      <w:r w:rsidRPr="00832351">
        <w:rPr>
          <w:sz w:val="28"/>
          <w:szCs w:val="28"/>
        </w:rPr>
        <w:t xml:space="preserve">Как соотносится объем торгов по мере формирования/прорыва треугольника? </w:t>
      </w:r>
    </w:p>
    <w:p w14:paraId="20FBAFEC" w14:textId="77777777" w:rsidR="009F5A97" w:rsidRPr="00832351" w:rsidRDefault="009F5A97" w:rsidP="00E8094B">
      <w:pPr>
        <w:pStyle w:val="af9"/>
        <w:numPr>
          <w:ilvl w:val="0"/>
          <w:numId w:val="8"/>
        </w:numPr>
        <w:spacing w:line="360" w:lineRule="auto"/>
        <w:jc w:val="both"/>
        <w:rPr>
          <w:sz w:val="28"/>
          <w:szCs w:val="28"/>
        </w:rPr>
      </w:pPr>
      <w:r w:rsidRPr="00832351">
        <w:rPr>
          <w:sz w:val="28"/>
          <w:szCs w:val="28"/>
        </w:rPr>
        <w:t>Какое расстояние (как минимум) пройдет цена в направлении прорыва треугольника?</w:t>
      </w:r>
    </w:p>
    <w:p w14:paraId="7298A482" w14:textId="77777777" w:rsidR="009F5A97" w:rsidRPr="00832351" w:rsidRDefault="009F5A97" w:rsidP="00E8094B">
      <w:pPr>
        <w:pStyle w:val="af9"/>
        <w:numPr>
          <w:ilvl w:val="0"/>
          <w:numId w:val="8"/>
        </w:numPr>
        <w:spacing w:line="360" w:lineRule="auto"/>
        <w:jc w:val="both"/>
        <w:rPr>
          <w:sz w:val="28"/>
          <w:szCs w:val="28"/>
        </w:rPr>
      </w:pPr>
      <w:r w:rsidRPr="00832351">
        <w:rPr>
          <w:sz w:val="28"/>
          <w:szCs w:val="28"/>
        </w:rPr>
        <w:t xml:space="preserve">Какие рыночные условия </w:t>
      </w:r>
      <w:r w:rsidR="00B914CF" w:rsidRPr="00832351">
        <w:rPr>
          <w:sz w:val="28"/>
          <w:szCs w:val="28"/>
        </w:rPr>
        <w:t>необходимы для свечной модели поглощения?</w:t>
      </w:r>
    </w:p>
    <w:p w14:paraId="64EBFCC5"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Каковы ее усиливающие факторы?</w:t>
      </w:r>
    </w:p>
    <w:p w14:paraId="4C4D00FC"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Какие звездные модели разворота вы знаете?</w:t>
      </w:r>
    </w:p>
    <w:p w14:paraId="412BA135"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Что такое – звезда дожи?</w:t>
      </w:r>
    </w:p>
    <w:p w14:paraId="41D44A0B"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Что такое окно при восходящей/нисходящей тенденции?</w:t>
      </w:r>
    </w:p>
    <w:p w14:paraId="08294F08"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Как рассчитывается простая скользящая средняя?</w:t>
      </w:r>
    </w:p>
    <w:p w14:paraId="33C9A0E0"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Что такое взвешенная скользящая средняя и как она рассчитывается?</w:t>
      </w:r>
    </w:p>
    <w:p w14:paraId="592D8957" w14:textId="77777777" w:rsidR="00B914CF" w:rsidRPr="00832351" w:rsidRDefault="00B914CF" w:rsidP="00E8094B">
      <w:pPr>
        <w:pStyle w:val="af9"/>
        <w:numPr>
          <w:ilvl w:val="0"/>
          <w:numId w:val="8"/>
        </w:numPr>
        <w:spacing w:line="360" w:lineRule="auto"/>
        <w:jc w:val="both"/>
        <w:rPr>
          <w:sz w:val="28"/>
          <w:szCs w:val="28"/>
        </w:rPr>
      </w:pPr>
      <w:r w:rsidRPr="00832351">
        <w:rPr>
          <w:sz w:val="28"/>
          <w:szCs w:val="28"/>
        </w:rPr>
        <w:t xml:space="preserve">Что такое </w:t>
      </w:r>
      <w:r w:rsidRPr="00832351">
        <w:rPr>
          <w:sz w:val="28"/>
          <w:szCs w:val="28"/>
          <w:lang w:val="en-US"/>
        </w:rPr>
        <w:t>MACD</w:t>
      </w:r>
      <w:r w:rsidRPr="00832351">
        <w:rPr>
          <w:sz w:val="28"/>
          <w:szCs w:val="28"/>
        </w:rPr>
        <w:t>? Что он показывает?</w:t>
      </w:r>
    </w:p>
    <w:p w14:paraId="42FAB1E3" w14:textId="77777777" w:rsidR="00BD07C9" w:rsidRPr="00832351" w:rsidRDefault="00B914CF" w:rsidP="00E8094B">
      <w:pPr>
        <w:pStyle w:val="af9"/>
        <w:numPr>
          <w:ilvl w:val="0"/>
          <w:numId w:val="8"/>
        </w:numPr>
        <w:spacing w:line="360" w:lineRule="auto"/>
        <w:jc w:val="both"/>
        <w:rPr>
          <w:sz w:val="28"/>
          <w:szCs w:val="28"/>
        </w:rPr>
      </w:pPr>
      <w:r w:rsidRPr="00832351">
        <w:rPr>
          <w:sz w:val="28"/>
          <w:szCs w:val="28"/>
        </w:rPr>
        <w:t xml:space="preserve">Что такое </w:t>
      </w:r>
      <w:r w:rsidRPr="00832351">
        <w:rPr>
          <w:sz w:val="28"/>
          <w:szCs w:val="28"/>
          <w:lang w:val="en-US"/>
        </w:rPr>
        <w:t>RSI</w:t>
      </w:r>
      <w:r w:rsidRPr="00832351">
        <w:rPr>
          <w:sz w:val="28"/>
          <w:szCs w:val="28"/>
        </w:rPr>
        <w:t>?</w:t>
      </w:r>
      <w:r w:rsidR="00BD07C9" w:rsidRPr="00832351">
        <w:rPr>
          <w:sz w:val="28"/>
          <w:szCs w:val="28"/>
        </w:rPr>
        <w:t xml:space="preserve"> Что он показывает?</w:t>
      </w:r>
    </w:p>
    <w:p w14:paraId="26871ECB" w14:textId="6787DFF5" w:rsidR="00BD07C9" w:rsidRDefault="00BD07C9" w:rsidP="00E8094B">
      <w:pPr>
        <w:pStyle w:val="af9"/>
        <w:numPr>
          <w:ilvl w:val="0"/>
          <w:numId w:val="8"/>
        </w:numPr>
        <w:spacing w:line="360" w:lineRule="auto"/>
        <w:jc w:val="both"/>
        <w:rPr>
          <w:sz w:val="28"/>
          <w:szCs w:val="28"/>
        </w:rPr>
      </w:pPr>
      <w:r w:rsidRPr="00832351">
        <w:rPr>
          <w:sz w:val="28"/>
          <w:szCs w:val="28"/>
        </w:rPr>
        <w:t>Основные постулаты теории Доу?</w:t>
      </w:r>
    </w:p>
    <w:p w14:paraId="62A79BB5" w14:textId="77777777" w:rsidR="0039032A" w:rsidRPr="00832351" w:rsidRDefault="0039032A" w:rsidP="0039032A">
      <w:pPr>
        <w:pStyle w:val="af9"/>
        <w:spacing w:line="360" w:lineRule="auto"/>
        <w:ind w:left="1080"/>
        <w:jc w:val="both"/>
        <w:rPr>
          <w:sz w:val="28"/>
          <w:szCs w:val="28"/>
        </w:rPr>
      </w:pPr>
    </w:p>
    <w:p w14:paraId="28B5169B" w14:textId="573DF2C1" w:rsidR="006C7A8B" w:rsidRDefault="006C7A8B" w:rsidP="00B40382">
      <w:pPr>
        <w:rPr>
          <w:b/>
          <w:color w:val="000000"/>
          <w:sz w:val="28"/>
          <w:szCs w:val="28"/>
        </w:rPr>
      </w:pPr>
      <w:r w:rsidRPr="009B342B">
        <w:rPr>
          <w:b/>
          <w:color w:val="000000"/>
          <w:sz w:val="28"/>
          <w:szCs w:val="28"/>
        </w:rPr>
        <w:t>7. Фонд оценочных средств для проведения промежуточной аттестации по дисциплине</w:t>
      </w:r>
    </w:p>
    <w:p w14:paraId="4AD0AFE5" w14:textId="77777777" w:rsidR="00B40382" w:rsidRPr="00B40382" w:rsidRDefault="00B40382" w:rsidP="00B40382">
      <w:pPr>
        <w:pStyle w:val="af9"/>
        <w:ind w:left="0" w:right="686"/>
        <w:jc w:val="both"/>
        <w:rPr>
          <w:sz w:val="28"/>
          <w:szCs w:val="28"/>
        </w:rPr>
      </w:pPr>
      <w:r w:rsidRPr="00B40382">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E96C2AE" w14:textId="77777777" w:rsidR="00B40382" w:rsidRPr="009B342B" w:rsidRDefault="00B40382" w:rsidP="00B40382">
      <w:pPr>
        <w:rPr>
          <w:b/>
          <w:color w:val="000000"/>
          <w:sz w:val="28"/>
          <w:szCs w:val="28"/>
        </w:rPr>
      </w:pPr>
    </w:p>
    <w:p w14:paraId="4E9AAED7" w14:textId="77777777" w:rsidR="00DC3835" w:rsidRDefault="00DC3835" w:rsidP="00B40382">
      <w:pPr>
        <w:pStyle w:val="1"/>
        <w:keepNext w:val="0"/>
        <w:widowControl w:val="0"/>
        <w:tabs>
          <w:tab w:val="left" w:pos="1912"/>
        </w:tabs>
        <w:autoSpaceDE w:val="0"/>
        <w:autoSpaceDN w:val="0"/>
        <w:spacing w:before="360"/>
        <w:ind w:right="686"/>
        <w:jc w:val="both"/>
      </w:pPr>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индикаторов достижения компетенций, умений и </w:t>
      </w:r>
      <w:r>
        <w:t>знаний</w:t>
      </w:r>
    </w:p>
    <w:p w14:paraId="5535A101" w14:textId="77777777" w:rsidR="00981A2C" w:rsidRDefault="00981A2C" w:rsidP="00DC3835">
      <w:pPr>
        <w:pStyle w:val="af9"/>
        <w:spacing w:line="276" w:lineRule="auto"/>
        <w:jc w:val="right"/>
      </w:pPr>
      <w:bookmarkStart w:id="7" w:name="_Hlk132394882"/>
    </w:p>
    <w:p w14:paraId="4B6BE0E7" w14:textId="0288CD38" w:rsidR="003F1926" w:rsidRPr="002A0BCA" w:rsidRDefault="00DC3835" w:rsidP="00DC3835">
      <w:pPr>
        <w:pStyle w:val="af9"/>
        <w:spacing w:line="276" w:lineRule="auto"/>
        <w:jc w:val="right"/>
        <w:rPr>
          <w:sz w:val="28"/>
          <w:szCs w:val="28"/>
        </w:rPr>
      </w:pPr>
      <w:r w:rsidRPr="00F92CA4">
        <w:t xml:space="preserve">Таблица </w:t>
      </w:r>
      <w:bookmarkEnd w:id="7"/>
      <w:r w:rsidR="00B40382">
        <w:t>6</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2977"/>
        <w:gridCol w:w="3827"/>
      </w:tblGrid>
      <w:tr w:rsidR="002A6FBA" w:rsidRPr="00170EED" w14:paraId="0121F133" w14:textId="77777777" w:rsidTr="002B2FCA">
        <w:trPr>
          <w:trHeight w:val="475"/>
        </w:trPr>
        <w:tc>
          <w:tcPr>
            <w:tcW w:w="1702" w:type="dxa"/>
            <w:shd w:val="clear" w:color="auto" w:fill="auto"/>
          </w:tcPr>
          <w:p w14:paraId="6729FEA5" w14:textId="77777777" w:rsidR="00EE4A95" w:rsidRPr="00170EED" w:rsidRDefault="00EE4A95" w:rsidP="00EE4A95">
            <w:pPr>
              <w:widowControl w:val="0"/>
              <w:ind w:right="45"/>
              <w:jc w:val="center"/>
              <w:rPr>
                <w:b/>
                <w:iCs/>
                <w:sz w:val="20"/>
                <w:szCs w:val="20"/>
                <w:u w:val="single"/>
              </w:rPr>
            </w:pPr>
            <w:bookmarkStart w:id="8" w:name="_Hlk132313241"/>
            <w:r w:rsidRPr="00170EED">
              <w:rPr>
                <w:b/>
                <w:sz w:val="20"/>
                <w:szCs w:val="20"/>
              </w:rPr>
              <w:t>Наименование компетенции</w:t>
            </w:r>
          </w:p>
        </w:tc>
        <w:tc>
          <w:tcPr>
            <w:tcW w:w="1843" w:type="dxa"/>
          </w:tcPr>
          <w:p w14:paraId="511AE83E" w14:textId="77777777" w:rsidR="00EE4A95" w:rsidRPr="00170EED" w:rsidRDefault="00EE4A95" w:rsidP="00EE4A95">
            <w:pPr>
              <w:widowControl w:val="0"/>
              <w:ind w:right="45" w:hanging="127"/>
              <w:jc w:val="center"/>
              <w:rPr>
                <w:b/>
                <w:iCs/>
                <w:sz w:val="20"/>
                <w:szCs w:val="20"/>
                <w:u w:val="single"/>
              </w:rPr>
            </w:pPr>
            <w:r w:rsidRPr="00170EED">
              <w:rPr>
                <w:b/>
                <w:sz w:val="20"/>
                <w:szCs w:val="20"/>
              </w:rPr>
              <w:t>Наименование индикаторов достижения компетенции</w:t>
            </w:r>
          </w:p>
        </w:tc>
        <w:tc>
          <w:tcPr>
            <w:tcW w:w="2977" w:type="dxa"/>
          </w:tcPr>
          <w:p w14:paraId="104C665F" w14:textId="77777777" w:rsidR="00EE4A95" w:rsidRPr="00170EED" w:rsidRDefault="00EE4A95" w:rsidP="00EE4A95">
            <w:pPr>
              <w:widowControl w:val="0"/>
              <w:ind w:right="45"/>
              <w:jc w:val="center"/>
              <w:rPr>
                <w:b/>
                <w:iCs/>
                <w:sz w:val="20"/>
                <w:szCs w:val="20"/>
                <w:u w:val="single"/>
              </w:rPr>
            </w:pPr>
            <w:r w:rsidRPr="00170EED">
              <w:rPr>
                <w:b/>
                <w:sz w:val="20"/>
                <w:szCs w:val="20"/>
              </w:rPr>
              <w:t>Результаты обучения                     (умения и знания), соотнесенные с индикаторами достижения компетенции</w:t>
            </w:r>
          </w:p>
        </w:tc>
        <w:tc>
          <w:tcPr>
            <w:tcW w:w="3827" w:type="dxa"/>
            <w:shd w:val="clear" w:color="auto" w:fill="auto"/>
          </w:tcPr>
          <w:p w14:paraId="5E0007CD" w14:textId="13CD3FC1" w:rsidR="002A6FBA" w:rsidRPr="00170EED" w:rsidRDefault="00EE4A95" w:rsidP="00EE4A95">
            <w:pPr>
              <w:widowControl w:val="0"/>
              <w:ind w:right="45"/>
              <w:jc w:val="center"/>
              <w:rPr>
                <w:b/>
                <w:iCs/>
                <w:sz w:val="20"/>
                <w:szCs w:val="20"/>
                <w:u w:val="single"/>
              </w:rPr>
            </w:pPr>
            <w:r w:rsidRPr="00170EED">
              <w:rPr>
                <w:b/>
                <w:iCs/>
                <w:sz w:val="20"/>
                <w:szCs w:val="20"/>
              </w:rPr>
              <w:t>Типовые</w:t>
            </w:r>
            <w:r w:rsidR="003F1926" w:rsidRPr="00170EED">
              <w:rPr>
                <w:b/>
                <w:iCs/>
                <w:sz w:val="20"/>
                <w:szCs w:val="20"/>
              </w:rPr>
              <w:t xml:space="preserve"> </w:t>
            </w:r>
            <w:r w:rsidRPr="00170EED">
              <w:rPr>
                <w:b/>
                <w:iCs/>
                <w:sz w:val="20"/>
                <w:szCs w:val="20"/>
              </w:rPr>
              <w:t>задания</w:t>
            </w:r>
          </w:p>
          <w:p w14:paraId="423833A4" w14:textId="77777777" w:rsidR="00EE4A95" w:rsidRPr="00170EED" w:rsidRDefault="00EE4A95" w:rsidP="002A6FBA">
            <w:pPr>
              <w:rPr>
                <w:sz w:val="20"/>
                <w:szCs w:val="20"/>
              </w:rPr>
            </w:pPr>
          </w:p>
        </w:tc>
      </w:tr>
      <w:tr w:rsidR="00170EED" w:rsidRPr="00170EED" w14:paraId="68356455" w14:textId="77777777" w:rsidTr="002B2FCA">
        <w:tc>
          <w:tcPr>
            <w:tcW w:w="1702" w:type="dxa"/>
            <w:shd w:val="clear" w:color="auto" w:fill="auto"/>
          </w:tcPr>
          <w:p w14:paraId="0E2EE41B" w14:textId="065175C9" w:rsidR="00170EED" w:rsidRPr="00170EED" w:rsidRDefault="00170EED" w:rsidP="002E32A7">
            <w:pPr>
              <w:widowControl w:val="0"/>
              <w:ind w:right="631"/>
              <w:rPr>
                <w:rFonts w:eastAsia="Calibri"/>
                <w:b/>
                <w:sz w:val="20"/>
                <w:szCs w:val="20"/>
                <w:lang w:eastAsia="ar-SA"/>
              </w:rPr>
            </w:pPr>
            <w:r w:rsidRPr="00170EED">
              <w:rPr>
                <w:rFonts w:eastAsia="Calibri"/>
                <w:b/>
                <w:sz w:val="20"/>
                <w:szCs w:val="20"/>
                <w:lang w:eastAsia="ar-SA"/>
              </w:rPr>
              <w:t>ПКП-3</w:t>
            </w:r>
          </w:p>
          <w:p w14:paraId="65F8F65F" w14:textId="32B37156" w:rsidR="00170EED" w:rsidRPr="00170EED" w:rsidRDefault="00170EED" w:rsidP="002E32A7">
            <w:pPr>
              <w:widowControl w:val="0"/>
              <w:ind w:right="45"/>
              <w:rPr>
                <w:b/>
                <w:iCs/>
                <w:sz w:val="20"/>
                <w:szCs w:val="20"/>
                <w:u w:val="single"/>
              </w:rPr>
            </w:pPr>
            <w:r w:rsidRPr="00170EED">
              <w:rPr>
                <w:sz w:val="20"/>
                <w:szCs w:val="20"/>
              </w:rPr>
              <w:t xml:space="preserve">Способность анализировать финансовые инструменты и </w:t>
            </w:r>
            <w:r w:rsidRPr="00170EED">
              <w:rPr>
                <w:sz w:val="20"/>
                <w:szCs w:val="20"/>
              </w:rPr>
              <w:lastRenderedPageBreak/>
              <w:t>инвестиционные проекты, моделировать и оценивать сопутствующие финансовые риски, готовить аналитические обзоры и обоснования инвестиционных решений на международном финансовом рынке</w:t>
            </w:r>
          </w:p>
        </w:tc>
        <w:tc>
          <w:tcPr>
            <w:tcW w:w="1843" w:type="dxa"/>
          </w:tcPr>
          <w:p w14:paraId="4BAD82B3" w14:textId="3233D1B2" w:rsidR="00170EED" w:rsidRPr="00170EED" w:rsidRDefault="00170EED" w:rsidP="002E32A7">
            <w:pPr>
              <w:pStyle w:val="af9"/>
              <w:ind w:left="0"/>
              <w:rPr>
                <w:bCs/>
                <w:sz w:val="20"/>
                <w:szCs w:val="20"/>
              </w:rPr>
            </w:pPr>
            <w:r w:rsidRPr="00170EED">
              <w:rPr>
                <w:bCs/>
                <w:sz w:val="20"/>
                <w:szCs w:val="20"/>
              </w:rPr>
              <w:lastRenderedPageBreak/>
              <w:t xml:space="preserve">1.Применяет для анализа финансовых инструментов и инвестиционных </w:t>
            </w:r>
            <w:r w:rsidRPr="00170EED">
              <w:rPr>
                <w:bCs/>
                <w:sz w:val="20"/>
                <w:szCs w:val="20"/>
              </w:rPr>
              <w:lastRenderedPageBreak/>
              <w:t>проектов навыки прогнозной финансовой аналитики на основе анализа больших данных.</w:t>
            </w:r>
          </w:p>
          <w:p w14:paraId="27373838" w14:textId="3AA73A41" w:rsidR="00170EED" w:rsidRDefault="00170EED" w:rsidP="002E32A7">
            <w:pPr>
              <w:tabs>
                <w:tab w:val="left" w:pos="540"/>
              </w:tabs>
              <w:contextualSpacing/>
              <w:rPr>
                <w:bCs/>
                <w:sz w:val="20"/>
                <w:szCs w:val="20"/>
              </w:rPr>
            </w:pPr>
          </w:p>
          <w:p w14:paraId="3C72A149" w14:textId="145ACD89" w:rsidR="00170EED" w:rsidRDefault="00170EED" w:rsidP="002E32A7">
            <w:pPr>
              <w:tabs>
                <w:tab w:val="left" w:pos="540"/>
              </w:tabs>
              <w:contextualSpacing/>
              <w:rPr>
                <w:bCs/>
                <w:sz w:val="20"/>
                <w:szCs w:val="20"/>
              </w:rPr>
            </w:pPr>
          </w:p>
          <w:p w14:paraId="7A8BCFBE" w14:textId="0C15BD5F" w:rsidR="00170EED" w:rsidRDefault="00170EED" w:rsidP="002E32A7">
            <w:pPr>
              <w:tabs>
                <w:tab w:val="left" w:pos="540"/>
              </w:tabs>
              <w:contextualSpacing/>
              <w:rPr>
                <w:bCs/>
                <w:sz w:val="20"/>
                <w:szCs w:val="20"/>
              </w:rPr>
            </w:pPr>
          </w:p>
          <w:p w14:paraId="390EAB45" w14:textId="16BBA4D4" w:rsidR="00170EED" w:rsidRDefault="00170EED" w:rsidP="002E32A7">
            <w:pPr>
              <w:tabs>
                <w:tab w:val="left" w:pos="540"/>
              </w:tabs>
              <w:contextualSpacing/>
              <w:rPr>
                <w:bCs/>
                <w:sz w:val="20"/>
                <w:szCs w:val="20"/>
              </w:rPr>
            </w:pPr>
          </w:p>
          <w:p w14:paraId="37AF2080" w14:textId="373C3E2F" w:rsidR="00170EED" w:rsidRDefault="00170EED" w:rsidP="002E32A7">
            <w:pPr>
              <w:tabs>
                <w:tab w:val="left" w:pos="540"/>
              </w:tabs>
              <w:contextualSpacing/>
              <w:rPr>
                <w:bCs/>
                <w:sz w:val="20"/>
                <w:szCs w:val="20"/>
              </w:rPr>
            </w:pPr>
          </w:p>
          <w:p w14:paraId="1D2A5B7B" w14:textId="77777777" w:rsidR="00170EED" w:rsidRDefault="00170EED" w:rsidP="002E32A7">
            <w:pPr>
              <w:tabs>
                <w:tab w:val="left" w:pos="540"/>
              </w:tabs>
              <w:contextualSpacing/>
              <w:rPr>
                <w:bCs/>
                <w:sz w:val="20"/>
                <w:szCs w:val="20"/>
              </w:rPr>
            </w:pPr>
          </w:p>
          <w:p w14:paraId="1EA192C0" w14:textId="77777777" w:rsidR="00FE4C0B" w:rsidRDefault="00FE4C0B" w:rsidP="002E32A7">
            <w:pPr>
              <w:tabs>
                <w:tab w:val="left" w:pos="540"/>
              </w:tabs>
              <w:contextualSpacing/>
              <w:rPr>
                <w:bCs/>
                <w:sz w:val="20"/>
                <w:szCs w:val="20"/>
              </w:rPr>
            </w:pPr>
          </w:p>
          <w:p w14:paraId="676E3AF6" w14:textId="77777777" w:rsidR="00FE4C0B" w:rsidRDefault="00FE4C0B" w:rsidP="002E32A7">
            <w:pPr>
              <w:tabs>
                <w:tab w:val="left" w:pos="540"/>
              </w:tabs>
              <w:contextualSpacing/>
              <w:rPr>
                <w:bCs/>
                <w:sz w:val="20"/>
                <w:szCs w:val="20"/>
              </w:rPr>
            </w:pPr>
          </w:p>
          <w:p w14:paraId="3C18ABFE" w14:textId="77777777" w:rsidR="00FE4C0B" w:rsidRDefault="00FE4C0B" w:rsidP="002E32A7">
            <w:pPr>
              <w:tabs>
                <w:tab w:val="left" w:pos="540"/>
              </w:tabs>
              <w:contextualSpacing/>
              <w:rPr>
                <w:bCs/>
                <w:sz w:val="20"/>
                <w:szCs w:val="20"/>
              </w:rPr>
            </w:pPr>
          </w:p>
          <w:p w14:paraId="04AD3D70" w14:textId="77777777" w:rsidR="00FE4C0B" w:rsidRDefault="00FE4C0B" w:rsidP="002E32A7">
            <w:pPr>
              <w:tabs>
                <w:tab w:val="left" w:pos="540"/>
              </w:tabs>
              <w:contextualSpacing/>
              <w:rPr>
                <w:bCs/>
                <w:sz w:val="20"/>
                <w:szCs w:val="20"/>
              </w:rPr>
            </w:pPr>
          </w:p>
          <w:p w14:paraId="691F9ADC" w14:textId="77777777" w:rsidR="00FE4C0B" w:rsidRDefault="00FE4C0B" w:rsidP="002E32A7">
            <w:pPr>
              <w:tabs>
                <w:tab w:val="left" w:pos="540"/>
              </w:tabs>
              <w:contextualSpacing/>
              <w:rPr>
                <w:bCs/>
                <w:sz w:val="20"/>
                <w:szCs w:val="20"/>
              </w:rPr>
            </w:pPr>
          </w:p>
          <w:p w14:paraId="641B7EBB" w14:textId="045639E8" w:rsidR="00170EED" w:rsidRPr="00170EED" w:rsidRDefault="00170EED" w:rsidP="002E32A7">
            <w:pPr>
              <w:tabs>
                <w:tab w:val="left" w:pos="540"/>
              </w:tabs>
              <w:contextualSpacing/>
              <w:rPr>
                <w:sz w:val="20"/>
                <w:szCs w:val="20"/>
              </w:rPr>
            </w:pPr>
            <w:r w:rsidRPr="00170EED">
              <w:rPr>
                <w:bCs/>
                <w:sz w:val="20"/>
                <w:szCs w:val="20"/>
              </w:rPr>
              <w:t>2.Использует аналитический инструментарий для оценки и моделирования финансовых рисков инвестиций в различные инструменты и проекты.</w:t>
            </w:r>
          </w:p>
        </w:tc>
        <w:tc>
          <w:tcPr>
            <w:tcW w:w="2977" w:type="dxa"/>
          </w:tcPr>
          <w:p w14:paraId="403425BD" w14:textId="5ACB64A5" w:rsidR="00FE4C0B" w:rsidRDefault="00FE4C0B" w:rsidP="002E32A7">
            <w:pPr>
              <w:tabs>
                <w:tab w:val="left" w:pos="540"/>
              </w:tabs>
              <w:contextualSpacing/>
              <w:rPr>
                <w:sz w:val="20"/>
                <w:szCs w:val="20"/>
              </w:rPr>
            </w:pPr>
            <w:r w:rsidRPr="00FE4C0B">
              <w:rPr>
                <w:b/>
                <w:sz w:val="20"/>
                <w:szCs w:val="20"/>
              </w:rPr>
              <w:lastRenderedPageBreak/>
              <w:t>Знать</w:t>
            </w:r>
            <w:r w:rsidRPr="00FE4C0B">
              <w:rPr>
                <w:sz w:val="20"/>
                <w:szCs w:val="20"/>
              </w:rPr>
              <w:t xml:space="preserve">: основные источники качественной и количественной информации по тематике технического анализа: сайты региональных и </w:t>
            </w:r>
            <w:r w:rsidRPr="00FE4C0B">
              <w:rPr>
                <w:sz w:val="20"/>
                <w:szCs w:val="20"/>
              </w:rPr>
              <w:lastRenderedPageBreak/>
              <w:t xml:space="preserve">международных финансовых организаций, российских и зарубежных агентств экономической и финансовой информации, информационно-аналитических систем/специализированных платформ. </w:t>
            </w:r>
          </w:p>
          <w:p w14:paraId="47E0F15F" w14:textId="77777777" w:rsidR="0039032A" w:rsidRPr="00FE4C0B" w:rsidRDefault="0039032A" w:rsidP="002E32A7">
            <w:pPr>
              <w:tabs>
                <w:tab w:val="left" w:pos="540"/>
              </w:tabs>
              <w:contextualSpacing/>
              <w:rPr>
                <w:sz w:val="20"/>
                <w:szCs w:val="20"/>
              </w:rPr>
            </w:pPr>
          </w:p>
          <w:p w14:paraId="2B9891F6" w14:textId="66696512" w:rsidR="00FE4C0B" w:rsidRPr="00FE4C0B" w:rsidRDefault="00FE4C0B" w:rsidP="002E32A7">
            <w:pPr>
              <w:tabs>
                <w:tab w:val="left" w:pos="540"/>
              </w:tabs>
              <w:contextualSpacing/>
              <w:rPr>
                <w:b/>
                <w:sz w:val="20"/>
                <w:szCs w:val="20"/>
              </w:rPr>
            </w:pPr>
            <w:r w:rsidRPr="00FE4C0B">
              <w:rPr>
                <w:b/>
                <w:sz w:val="20"/>
                <w:szCs w:val="20"/>
              </w:rPr>
              <w:t>Уметь</w:t>
            </w:r>
            <w:r w:rsidRPr="00FE4C0B">
              <w:rPr>
                <w:sz w:val="20"/>
                <w:szCs w:val="20"/>
              </w:rPr>
              <w:t xml:space="preserve">: </w:t>
            </w:r>
            <w:r w:rsidRPr="00FE4C0B">
              <w:rPr>
                <w:rFonts w:eastAsia="Calibri"/>
                <w:sz w:val="20"/>
                <w:szCs w:val="20"/>
                <w:lang w:eastAsia="ar-SA"/>
              </w:rPr>
              <w:t>проводить анализ (в том числе прогнозный) финансовых инструментов и инвестиционных проектов на основе анализа больших данных.</w:t>
            </w:r>
          </w:p>
          <w:p w14:paraId="17245D17" w14:textId="77777777" w:rsidR="00FE4C0B" w:rsidRPr="00FE4C0B" w:rsidRDefault="00FE4C0B" w:rsidP="002E32A7">
            <w:pPr>
              <w:tabs>
                <w:tab w:val="left" w:pos="540"/>
              </w:tabs>
              <w:contextualSpacing/>
              <w:rPr>
                <w:b/>
                <w:sz w:val="20"/>
                <w:szCs w:val="20"/>
              </w:rPr>
            </w:pPr>
          </w:p>
          <w:p w14:paraId="69140336" w14:textId="77777777" w:rsidR="00FE4C0B" w:rsidRPr="00FE4C0B" w:rsidRDefault="00FE4C0B" w:rsidP="002E32A7">
            <w:pPr>
              <w:tabs>
                <w:tab w:val="left" w:pos="540"/>
              </w:tabs>
              <w:contextualSpacing/>
              <w:rPr>
                <w:b/>
                <w:sz w:val="20"/>
                <w:szCs w:val="20"/>
              </w:rPr>
            </w:pPr>
          </w:p>
          <w:p w14:paraId="3FCC0FE0" w14:textId="77777777" w:rsidR="00FE4C0B" w:rsidRPr="00FE4C0B" w:rsidRDefault="00FE4C0B" w:rsidP="002E32A7">
            <w:pPr>
              <w:tabs>
                <w:tab w:val="left" w:pos="540"/>
              </w:tabs>
              <w:contextualSpacing/>
              <w:rPr>
                <w:rFonts w:eastAsia="Calibri"/>
                <w:sz w:val="20"/>
                <w:szCs w:val="20"/>
                <w:lang w:eastAsia="ar-SA"/>
              </w:rPr>
            </w:pPr>
            <w:r w:rsidRPr="00FE4C0B">
              <w:rPr>
                <w:b/>
                <w:sz w:val="20"/>
                <w:szCs w:val="20"/>
              </w:rPr>
              <w:t>Знать</w:t>
            </w:r>
            <w:r w:rsidRPr="00FE4C0B">
              <w:rPr>
                <w:sz w:val="20"/>
                <w:szCs w:val="20"/>
              </w:rPr>
              <w:t xml:space="preserve">: </w:t>
            </w:r>
            <w:r w:rsidRPr="00FE4C0B">
              <w:rPr>
                <w:rFonts w:eastAsia="Calibri"/>
                <w:sz w:val="20"/>
                <w:szCs w:val="20"/>
                <w:lang w:eastAsia="ar-SA"/>
              </w:rPr>
              <w:t>Знание основных технических индикаторов и моделей, используемых в техническом анализе.</w:t>
            </w:r>
          </w:p>
          <w:p w14:paraId="1289D560" w14:textId="77777777" w:rsidR="00FE4C0B" w:rsidRDefault="00FE4C0B" w:rsidP="002E32A7">
            <w:pPr>
              <w:tabs>
                <w:tab w:val="left" w:pos="540"/>
              </w:tabs>
              <w:contextualSpacing/>
              <w:rPr>
                <w:rFonts w:eastAsia="Calibri"/>
                <w:b/>
                <w:color w:val="0000FF"/>
                <w:sz w:val="20"/>
                <w:szCs w:val="20"/>
                <w:lang w:eastAsia="ar-SA"/>
              </w:rPr>
            </w:pPr>
            <w:r w:rsidRPr="00FE4C0B">
              <w:rPr>
                <w:rFonts w:eastAsia="Calibri"/>
                <w:sz w:val="20"/>
                <w:szCs w:val="20"/>
                <w:lang w:eastAsia="ar-SA"/>
              </w:rPr>
              <w:t>- Знание особенностей различных финансовых инструментов и проектов с точки зрения финансовых рисков.</w:t>
            </w:r>
            <w:r w:rsidRPr="00FE4C0B">
              <w:rPr>
                <w:rFonts w:eastAsia="Calibri"/>
                <w:b/>
                <w:color w:val="0000FF"/>
                <w:sz w:val="20"/>
                <w:szCs w:val="20"/>
                <w:lang w:eastAsia="ar-SA"/>
              </w:rPr>
              <w:t xml:space="preserve"> </w:t>
            </w:r>
          </w:p>
          <w:p w14:paraId="14EAB83C" w14:textId="4CCB84EA" w:rsidR="00170EED" w:rsidRPr="00170EED" w:rsidRDefault="00FE4C0B" w:rsidP="002E32A7">
            <w:pPr>
              <w:tabs>
                <w:tab w:val="left" w:pos="540"/>
              </w:tabs>
              <w:contextualSpacing/>
              <w:rPr>
                <w:rFonts w:eastAsia="Calibri"/>
                <w:sz w:val="20"/>
                <w:szCs w:val="20"/>
                <w:lang w:eastAsia="ar-SA"/>
              </w:rPr>
            </w:pPr>
            <w:r w:rsidRPr="00FE4C0B">
              <w:rPr>
                <w:b/>
                <w:sz w:val="20"/>
                <w:szCs w:val="20"/>
              </w:rPr>
              <w:t>Уметь</w:t>
            </w:r>
            <w:r w:rsidRPr="00FE4C0B">
              <w:rPr>
                <w:sz w:val="20"/>
                <w:szCs w:val="20"/>
              </w:rPr>
              <w:t xml:space="preserve">: </w:t>
            </w:r>
            <w:r w:rsidRPr="00FE4C0B">
              <w:rPr>
                <w:rFonts w:eastAsia="Calibri"/>
                <w:sz w:val="20"/>
                <w:szCs w:val="20"/>
                <w:lang w:eastAsia="ar-SA"/>
              </w:rPr>
              <w:t>использовать аналитический инструментарий технического анализа для моделирования финансовых рисков; применять технический анализ для оценки и прогнозирования ценовых трендов, уровней поддержки и сопротивления, объемов торгов и других финансовых показателей.</w:t>
            </w:r>
          </w:p>
        </w:tc>
        <w:tc>
          <w:tcPr>
            <w:tcW w:w="3827" w:type="dxa"/>
            <w:shd w:val="clear" w:color="auto" w:fill="auto"/>
          </w:tcPr>
          <w:p w14:paraId="0BAA9FC1" w14:textId="77777777" w:rsidR="00170EED" w:rsidRPr="00FE4C0B" w:rsidRDefault="00170EED" w:rsidP="002E32A7">
            <w:pPr>
              <w:pStyle w:val="af9"/>
              <w:widowControl w:val="0"/>
              <w:spacing w:line="276" w:lineRule="auto"/>
              <w:ind w:left="0"/>
              <w:rPr>
                <w:sz w:val="20"/>
                <w:szCs w:val="20"/>
              </w:rPr>
            </w:pPr>
            <w:r w:rsidRPr="00FE4C0B">
              <w:rPr>
                <w:b/>
                <w:sz w:val="20"/>
                <w:szCs w:val="20"/>
                <w:u w:val="single"/>
              </w:rPr>
              <w:lastRenderedPageBreak/>
              <w:t>Задание 1.</w:t>
            </w:r>
            <w:r w:rsidRPr="00FE4C0B">
              <w:rPr>
                <w:sz w:val="20"/>
                <w:szCs w:val="20"/>
              </w:rPr>
              <w:t xml:space="preserve"> Для получения данных о работе и продуктах указанной биржи заданной страны выйти на ее официальный сайт. Найти требуемую </w:t>
            </w:r>
            <w:r w:rsidRPr="00FE4C0B">
              <w:rPr>
                <w:sz w:val="20"/>
                <w:szCs w:val="20"/>
              </w:rPr>
              <w:lastRenderedPageBreak/>
              <w:t xml:space="preserve">информацию: новостную, платформенную, котировочную, по технологическим услугам, по управлению рисками, маркет–мейкинговую и др., скачать необходимые статистические данные в Эксель.  </w:t>
            </w:r>
          </w:p>
          <w:p w14:paraId="2BBF6D4E" w14:textId="77777777" w:rsidR="00170EED" w:rsidRPr="00FE4C0B" w:rsidRDefault="00170EED" w:rsidP="002E32A7">
            <w:pPr>
              <w:pStyle w:val="af9"/>
              <w:widowControl w:val="0"/>
              <w:spacing w:line="276" w:lineRule="auto"/>
              <w:ind w:left="0"/>
              <w:rPr>
                <w:sz w:val="20"/>
                <w:szCs w:val="20"/>
              </w:rPr>
            </w:pPr>
            <w:r w:rsidRPr="00FE4C0B">
              <w:rPr>
                <w:b/>
                <w:sz w:val="20"/>
                <w:szCs w:val="20"/>
                <w:u w:val="single"/>
              </w:rPr>
              <w:t>Задание 2.</w:t>
            </w:r>
            <w:r w:rsidRPr="00FE4C0B">
              <w:rPr>
                <w:sz w:val="20"/>
                <w:szCs w:val="20"/>
              </w:rPr>
              <w:t xml:space="preserve"> Зарегистрироваться в информационно-аналитической системе</w:t>
            </w:r>
            <w:r w:rsidRPr="00FE4C0B">
              <w:rPr>
                <w:bCs/>
                <w:sz w:val="20"/>
                <w:szCs w:val="20"/>
              </w:rPr>
              <w:t xml:space="preserve"> </w:t>
            </w:r>
            <w:r w:rsidRPr="00FE4C0B">
              <w:rPr>
                <w:sz w:val="20"/>
                <w:szCs w:val="20"/>
              </w:rPr>
              <w:t>/программе обработки биржевой информации.   Освоить навигацию по экрану, поиск информации по ключевому слову, найти базу объектов системы, меню основных функций, средства помощи пользователю.</w:t>
            </w:r>
          </w:p>
          <w:p w14:paraId="150F3171" w14:textId="77777777" w:rsidR="002B2FCA" w:rsidRDefault="002B2FCA" w:rsidP="002E32A7">
            <w:pPr>
              <w:pStyle w:val="af9"/>
              <w:widowControl w:val="0"/>
              <w:spacing w:line="276" w:lineRule="auto"/>
              <w:ind w:left="0"/>
              <w:rPr>
                <w:b/>
                <w:sz w:val="20"/>
                <w:szCs w:val="20"/>
                <w:u w:val="single"/>
              </w:rPr>
            </w:pPr>
          </w:p>
          <w:p w14:paraId="34B27E6B" w14:textId="48D7ACDB" w:rsidR="00170EED" w:rsidRPr="00FE4C0B" w:rsidRDefault="00170EED" w:rsidP="002E32A7">
            <w:pPr>
              <w:pStyle w:val="af9"/>
              <w:widowControl w:val="0"/>
              <w:spacing w:line="276" w:lineRule="auto"/>
              <w:ind w:left="0"/>
              <w:rPr>
                <w:b/>
                <w:sz w:val="20"/>
                <w:szCs w:val="20"/>
              </w:rPr>
            </w:pPr>
            <w:r w:rsidRPr="00FE4C0B">
              <w:rPr>
                <w:b/>
                <w:sz w:val="20"/>
                <w:szCs w:val="20"/>
                <w:u w:val="single"/>
              </w:rPr>
              <w:t>Задание 3.</w:t>
            </w:r>
            <w:r w:rsidRPr="00FE4C0B">
              <w:rPr>
                <w:sz w:val="20"/>
                <w:szCs w:val="20"/>
              </w:rPr>
              <w:t xml:space="preserve"> Для выбранной функции технического анализа в выбранном терминале освоить поиск ее описания, основных закладок, примеров работы, и глоссарий используемой терминологии.</w:t>
            </w:r>
            <w:r w:rsidRPr="00FE4C0B">
              <w:rPr>
                <w:b/>
                <w:sz w:val="20"/>
                <w:szCs w:val="20"/>
              </w:rPr>
              <w:t xml:space="preserve"> </w:t>
            </w:r>
          </w:p>
          <w:p w14:paraId="3EA8AF14" w14:textId="293CBEA4" w:rsidR="00170EED" w:rsidRPr="00FE4C0B" w:rsidRDefault="00170EED" w:rsidP="002E32A7">
            <w:pPr>
              <w:pStyle w:val="af9"/>
              <w:widowControl w:val="0"/>
              <w:spacing w:line="276" w:lineRule="auto"/>
              <w:ind w:left="0"/>
              <w:rPr>
                <w:sz w:val="20"/>
                <w:szCs w:val="20"/>
              </w:rPr>
            </w:pPr>
            <w:r w:rsidRPr="00FE4C0B">
              <w:rPr>
                <w:b/>
                <w:sz w:val="20"/>
                <w:szCs w:val="20"/>
                <w:u w:val="single"/>
              </w:rPr>
              <w:t>Задание 4.</w:t>
            </w:r>
            <w:r w:rsidRPr="00FE4C0B">
              <w:rPr>
                <w:b/>
                <w:sz w:val="20"/>
                <w:szCs w:val="20"/>
              </w:rPr>
              <w:t xml:space="preserve"> </w:t>
            </w:r>
            <w:r w:rsidRPr="00FE4C0B">
              <w:rPr>
                <w:sz w:val="20"/>
                <w:szCs w:val="20"/>
              </w:rPr>
              <w:t>В и/а системе/программе обработки биржевой информации:</w:t>
            </w:r>
          </w:p>
          <w:p w14:paraId="685174CB" w14:textId="77777777" w:rsidR="00170EED" w:rsidRPr="00FE4C0B" w:rsidRDefault="00170EED" w:rsidP="002E32A7">
            <w:pPr>
              <w:pStyle w:val="af9"/>
              <w:widowControl w:val="0"/>
              <w:numPr>
                <w:ilvl w:val="0"/>
                <w:numId w:val="4"/>
              </w:numPr>
              <w:spacing w:line="276" w:lineRule="auto"/>
              <w:ind w:left="84" w:firstLine="0"/>
              <w:rPr>
                <w:sz w:val="20"/>
                <w:szCs w:val="20"/>
              </w:rPr>
            </w:pPr>
            <w:r w:rsidRPr="00FE4C0B">
              <w:rPr>
                <w:sz w:val="20"/>
                <w:szCs w:val="20"/>
              </w:rPr>
              <w:t>Найдите 2 наиболее капитализированные компании из разных стран.</w:t>
            </w:r>
          </w:p>
          <w:p w14:paraId="17FA8A7B" w14:textId="3432085F" w:rsidR="00170EED" w:rsidRPr="00FE4C0B" w:rsidRDefault="00170EED" w:rsidP="002E32A7">
            <w:pPr>
              <w:pStyle w:val="af9"/>
              <w:widowControl w:val="0"/>
              <w:numPr>
                <w:ilvl w:val="0"/>
                <w:numId w:val="4"/>
              </w:numPr>
              <w:spacing w:line="276" w:lineRule="auto"/>
              <w:ind w:left="84" w:firstLine="0"/>
              <w:rPr>
                <w:sz w:val="20"/>
                <w:szCs w:val="20"/>
              </w:rPr>
            </w:pPr>
            <w:r w:rsidRPr="00FE4C0B">
              <w:rPr>
                <w:sz w:val="20"/>
                <w:szCs w:val="20"/>
              </w:rPr>
              <w:t>Постройте свечной график динамики цен их акций.</w:t>
            </w:r>
          </w:p>
          <w:p w14:paraId="019F5865" w14:textId="77777777" w:rsidR="00170EED" w:rsidRPr="00FE4C0B" w:rsidRDefault="00170EED" w:rsidP="002E32A7">
            <w:pPr>
              <w:pStyle w:val="af9"/>
              <w:widowControl w:val="0"/>
              <w:numPr>
                <w:ilvl w:val="0"/>
                <w:numId w:val="4"/>
              </w:numPr>
              <w:spacing w:line="276" w:lineRule="auto"/>
              <w:ind w:left="84" w:firstLine="0"/>
              <w:rPr>
                <w:sz w:val="20"/>
                <w:szCs w:val="20"/>
              </w:rPr>
            </w:pPr>
            <w:r w:rsidRPr="00FE4C0B">
              <w:rPr>
                <w:sz w:val="20"/>
                <w:szCs w:val="20"/>
              </w:rPr>
              <w:t>Проанализируйте причины роста/падения.</w:t>
            </w:r>
          </w:p>
          <w:p w14:paraId="5BA7DCE7" w14:textId="1988BD40" w:rsidR="00170EED" w:rsidRPr="00FE4C0B" w:rsidRDefault="00170EED" w:rsidP="002E32A7">
            <w:pPr>
              <w:pStyle w:val="af9"/>
              <w:widowControl w:val="0"/>
              <w:numPr>
                <w:ilvl w:val="0"/>
                <w:numId w:val="4"/>
              </w:numPr>
              <w:spacing w:line="276" w:lineRule="auto"/>
              <w:ind w:left="84" w:firstLine="0"/>
              <w:rPr>
                <w:sz w:val="20"/>
                <w:szCs w:val="20"/>
              </w:rPr>
            </w:pPr>
            <w:r w:rsidRPr="00FE4C0B">
              <w:rPr>
                <w:sz w:val="20"/>
                <w:szCs w:val="20"/>
              </w:rPr>
              <w:t>Найдите уровни поддержки и сопротивления за заданный период.</w:t>
            </w:r>
          </w:p>
          <w:p w14:paraId="198D990E" w14:textId="45BA960E" w:rsidR="00170EED" w:rsidRPr="00FE4C0B" w:rsidRDefault="00170EED" w:rsidP="002E32A7">
            <w:pPr>
              <w:tabs>
                <w:tab w:val="left" w:pos="540"/>
              </w:tabs>
              <w:spacing w:line="276" w:lineRule="auto"/>
              <w:contextualSpacing/>
              <w:rPr>
                <w:sz w:val="20"/>
                <w:szCs w:val="20"/>
              </w:rPr>
            </w:pPr>
            <w:r w:rsidRPr="00FE4C0B">
              <w:rPr>
                <w:b/>
                <w:sz w:val="20"/>
                <w:szCs w:val="20"/>
                <w:u w:val="single"/>
              </w:rPr>
              <w:t>Задание 5.</w:t>
            </w:r>
            <w:r w:rsidRPr="00FE4C0B">
              <w:rPr>
                <w:b/>
                <w:sz w:val="20"/>
                <w:szCs w:val="20"/>
              </w:rPr>
              <w:t xml:space="preserve"> </w:t>
            </w:r>
            <w:r w:rsidRPr="00FE4C0B">
              <w:rPr>
                <w:sz w:val="20"/>
                <w:szCs w:val="20"/>
              </w:rPr>
              <w:t>Полосы Боллинджера представляют собой два стандартных нормальных отклонения выше и ниже 20/30-дневной скользящей средней. Ценность полос в том, что цена акции выбранной компании должна оставаться в пределах полосы 95% времени. Создайте полосы Боллинджера для интересующих акций и временного промежутка. На экране Боллинджера измените стандартное нормальное отклонение с 2 на меньшее отклонение (например, 1,5 или 1), чтобы увидеть, прорывает ли акция полосы от своей поддержки или сопротивления. Измените время скользящего среднего, чтобы увидеть какие-либо прорывы полосы. Постройте график (графики) зависимости и сделайте соответствующие выводы.</w:t>
            </w:r>
          </w:p>
        </w:tc>
      </w:tr>
      <w:tr w:rsidR="00FE4C0B" w:rsidRPr="00170EED" w14:paraId="4FC5E72C" w14:textId="77777777" w:rsidTr="002B2FCA">
        <w:tc>
          <w:tcPr>
            <w:tcW w:w="1702" w:type="dxa"/>
            <w:shd w:val="clear" w:color="auto" w:fill="auto"/>
          </w:tcPr>
          <w:p w14:paraId="6356FE33" w14:textId="483BF565" w:rsidR="00FE4C0B" w:rsidRPr="00170EED" w:rsidRDefault="00FE4C0B" w:rsidP="00806BC0">
            <w:pPr>
              <w:widowControl w:val="0"/>
              <w:ind w:right="45"/>
              <w:rPr>
                <w:b/>
                <w:sz w:val="20"/>
                <w:szCs w:val="20"/>
              </w:rPr>
            </w:pPr>
            <w:r w:rsidRPr="00170EED">
              <w:rPr>
                <w:b/>
                <w:sz w:val="20"/>
                <w:szCs w:val="20"/>
              </w:rPr>
              <w:lastRenderedPageBreak/>
              <w:t>ПКП-4</w:t>
            </w:r>
          </w:p>
          <w:p w14:paraId="1B62C4E5" w14:textId="174AA6BD" w:rsidR="00FE4C0B" w:rsidRPr="00170EED" w:rsidRDefault="00FE4C0B" w:rsidP="00806BC0">
            <w:pPr>
              <w:widowControl w:val="0"/>
              <w:ind w:right="45"/>
              <w:rPr>
                <w:b/>
                <w:iCs/>
                <w:sz w:val="20"/>
                <w:szCs w:val="20"/>
                <w:u w:val="single"/>
              </w:rPr>
            </w:pPr>
            <w:r w:rsidRPr="00170EED">
              <w:rPr>
                <w:rFonts w:eastAsiaTheme="minorEastAsia"/>
                <w:sz w:val="20"/>
                <w:szCs w:val="20"/>
              </w:rPr>
              <w:t xml:space="preserve">Способность осуществлять процессы управления </w:t>
            </w:r>
            <w:r w:rsidRPr="00170EED">
              <w:rPr>
                <w:rFonts w:eastAsiaTheme="minorEastAsia"/>
                <w:sz w:val="20"/>
                <w:szCs w:val="20"/>
              </w:rPr>
              <w:lastRenderedPageBreak/>
              <w:t>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p>
        </w:tc>
        <w:tc>
          <w:tcPr>
            <w:tcW w:w="1843" w:type="dxa"/>
          </w:tcPr>
          <w:p w14:paraId="032E0BDA" w14:textId="66771CB4" w:rsidR="00FE4C0B" w:rsidRPr="00170EED" w:rsidRDefault="00FE4C0B" w:rsidP="00806BC0">
            <w:pPr>
              <w:pStyle w:val="af9"/>
              <w:ind w:left="0"/>
              <w:rPr>
                <w:bCs/>
                <w:sz w:val="20"/>
                <w:szCs w:val="20"/>
              </w:rPr>
            </w:pPr>
            <w:r w:rsidRPr="00170EED">
              <w:rPr>
                <w:sz w:val="20"/>
                <w:szCs w:val="20"/>
              </w:rPr>
              <w:lastRenderedPageBreak/>
              <w:t>1.</w:t>
            </w:r>
            <w:r w:rsidRPr="00170EED">
              <w:rPr>
                <w:rFonts w:eastAsiaTheme="minorEastAsia"/>
                <w:sz w:val="20"/>
                <w:szCs w:val="20"/>
              </w:rPr>
              <w:t xml:space="preserve"> Владеет технологией управления рисками субъектов </w:t>
            </w:r>
            <w:r w:rsidRPr="00170EED">
              <w:rPr>
                <w:rFonts w:eastAsiaTheme="minorEastAsia"/>
                <w:sz w:val="20"/>
                <w:szCs w:val="20"/>
              </w:rPr>
              <w:lastRenderedPageBreak/>
              <w:t>внешнеэкономической деятельности.</w:t>
            </w:r>
          </w:p>
          <w:p w14:paraId="307328AC" w14:textId="77777777" w:rsidR="00FE4C0B" w:rsidRDefault="00FE4C0B" w:rsidP="00806BC0">
            <w:pPr>
              <w:tabs>
                <w:tab w:val="left" w:pos="540"/>
              </w:tabs>
              <w:contextualSpacing/>
              <w:rPr>
                <w:bCs/>
                <w:sz w:val="20"/>
                <w:szCs w:val="20"/>
              </w:rPr>
            </w:pPr>
          </w:p>
          <w:p w14:paraId="06D0FDD1" w14:textId="77777777" w:rsidR="00FE4C0B" w:rsidRDefault="00FE4C0B" w:rsidP="00806BC0">
            <w:pPr>
              <w:tabs>
                <w:tab w:val="left" w:pos="540"/>
              </w:tabs>
              <w:contextualSpacing/>
              <w:rPr>
                <w:bCs/>
                <w:sz w:val="20"/>
                <w:szCs w:val="20"/>
              </w:rPr>
            </w:pPr>
          </w:p>
          <w:p w14:paraId="53788F85" w14:textId="77777777" w:rsidR="00FE4C0B" w:rsidRDefault="00FE4C0B" w:rsidP="00806BC0">
            <w:pPr>
              <w:tabs>
                <w:tab w:val="left" w:pos="540"/>
              </w:tabs>
              <w:contextualSpacing/>
              <w:rPr>
                <w:bCs/>
                <w:sz w:val="20"/>
                <w:szCs w:val="20"/>
              </w:rPr>
            </w:pPr>
          </w:p>
          <w:p w14:paraId="4A236188" w14:textId="77777777" w:rsidR="00FE4C0B" w:rsidRDefault="00FE4C0B" w:rsidP="00806BC0">
            <w:pPr>
              <w:tabs>
                <w:tab w:val="left" w:pos="540"/>
              </w:tabs>
              <w:contextualSpacing/>
              <w:rPr>
                <w:bCs/>
                <w:sz w:val="20"/>
                <w:szCs w:val="20"/>
              </w:rPr>
            </w:pPr>
          </w:p>
          <w:p w14:paraId="6AC46D06" w14:textId="77777777" w:rsidR="00FE4C0B" w:rsidRDefault="00FE4C0B" w:rsidP="00806BC0">
            <w:pPr>
              <w:tabs>
                <w:tab w:val="left" w:pos="540"/>
              </w:tabs>
              <w:contextualSpacing/>
              <w:rPr>
                <w:bCs/>
                <w:sz w:val="20"/>
                <w:szCs w:val="20"/>
              </w:rPr>
            </w:pPr>
          </w:p>
          <w:p w14:paraId="17FD9A58" w14:textId="77777777" w:rsidR="00FE4C0B" w:rsidRDefault="00FE4C0B" w:rsidP="00806BC0">
            <w:pPr>
              <w:tabs>
                <w:tab w:val="left" w:pos="540"/>
              </w:tabs>
              <w:contextualSpacing/>
              <w:rPr>
                <w:bCs/>
                <w:sz w:val="20"/>
                <w:szCs w:val="20"/>
              </w:rPr>
            </w:pPr>
          </w:p>
          <w:p w14:paraId="5E26AB94" w14:textId="77777777" w:rsidR="00FE4C0B" w:rsidRDefault="00FE4C0B" w:rsidP="00806BC0">
            <w:pPr>
              <w:tabs>
                <w:tab w:val="left" w:pos="540"/>
              </w:tabs>
              <w:contextualSpacing/>
              <w:rPr>
                <w:bCs/>
                <w:sz w:val="20"/>
                <w:szCs w:val="20"/>
              </w:rPr>
            </w:pPr>
          </w:p>
          <w:p w14:paraId="22518375" w14:textId="77777777" w:rsidR="00FE4C0B" w:rsidRDefault="00FE4C0B" w:rsidP="00806BC0">
            <w:pPr>
              <w:tabs>
                <w:tab w:val="left" w:pos="540"/>
              </w:tabs>
              <w:contextualSpacing/>
              <w:rPr>
                <w:bCs/>
                <w:sz w:val="20"/>
                <w:szCs w:val="20"/>
              </w:rPr>
            </w:pPr>
          </w:p>
          <w:p w14:paraId="0E2B6A5A" w14:textId="77777777" w:rsidR="00FE4C0B" w:rsidRDefault="00FE4C0B" w:rsidP="00806BC0">
            <w:pPr>
              <w:tabs>
                <w:tab w:val="left" w:pos="540"/>
              </w:tabs>
              <w:contextualSpacing/>
              <w:rPr>
                <w:bCs/>
                <w:sz w:val="20"/>
                <w:szCs w:val="20"/>
              </w:rPr>
            </w:pPr>
          </w:p>
          <w:p w14:paraId="7CFC602F" w14:textId="77777777" w:rsidR="00FE4C0B" w:rsidRDefault="00FE4C0B" w:rsidP="00806BC0">
            <w:pPr>
              <w:tabs>
                <w:tab w:val="left" w:pos="540"/>
              </w:tabs>
              <w:contextualSpacing/>
              <w:rPr>
                <w:bCs/>
                <w:sz w:val="20"/>
                <w:szCs w:val="20"/>
              </w:rPr>
            </w:pPr>
          </w:p>
          <w:p w14:paraId="1732A86E" w14:textId="77777777" w:rsidR="00FE4C0B" w:rsidRDefault="00FE4C0B" w:rsidP="00806BC0">
            <w:pPr>
              <w:tabs>
                <w:tab w:val="left" w:pos="540"/>
              </w:tabs>
              <w:contextualSpacing/>
              <w:rPr>
                <w:bCs/>
                <w:sz w:val="20"/>
                <w:szCs w:val="20"/>
              </w:rPr>
            </w:pPr>
          </w:p>
          <w:p w14:paraId="37283AEA" w14:textId="7EEE70E3" w:rsidR="00FE4C0B" w:rsidRPr="00170EED" w:rsidRDefault="00FE4C0B" w:rsidP="00806BC0">
            <w:pPr>
              <w:tabs>
                <w:tab w:val="left" w:pos="540"/>
              </w:tabs>
              <w:contextualSpacing/>
              <w:rPr>
                <w:color w:val="FF0000"/>
                <w:sz w:val="20"/>
                <w:szCs w:val="20"/>
              </w:rPr>
            </w:pPr>
            <w:r w:rsidRPr="00170EED">
              <w:rPr>
                <w:bCs/>
                <w:sz w:val="20"/>
                <w:szCs w:val="20"/>
              </w:rPr>
              <w:t>2.Использует аналитический инструментарий и</w:t>
            </w:r>
            <w:r w:rsidRPr="00170EED">
              <w:rPr>
                <w:rFonts w:eastAsiaTheme="minorEastAsia"/>
                <w:sz w:val="20"/>
                <w:szCs w:val="20"/>
              </w:rPr>
              <w:t xml:space="preserve"> методы оценки рисков </w:t>
            </w:r>
            <w:r w:rsidRPr="00170EED">
              <w:rPr>
                <w:bCs/>
                <w:sz w:val="20"/>
                <w:szCs w:val="20"/>
              </w:rPr>
              <w:t xml:space="preserve">для </w:t>
            </w:r>
            <w:r w:rsidRPr="00170EED">
              <w:rPr>
                <w:rFonts w:eastAsiaTheme="minorEastAsia"/>
                <w:sz w:val="20"/>
                <w:szCs w:val="20"/>
              </w:rPr>
              <w:t>установления их допустимых уровней на стратегическом уровне, хеджирования,</w:t>
            </w:r>
            <w:r w:rsidRPr="00170EED">
              <w:rPr>
                <w:bCs/>
                <w:sz w:val="20"/>
                <w:szCs w:val="20"/>
              </w:rPr>
              <w:t xml:space="preserve">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tc>
        <w:tc>
          <w:tcPr>
            <w:tcW w:w="2977" w:type="dxa"/>
          </w:tcPr>
          <w:p w14:paraId="65E0E6DE" w14:textId="77777777" w:rsidR="00FE4C0B" w:rsidRPr="00FE4C0B" w:rsidRDefault="00FE4C0B" w:rsidP="00806BC0">
            <w:pPr>
              <w:tabs>
                <w:tab w:val="left" w:pos="540"/>
              </w:tabs>
              <w:contextualSpacing/>
              <w:rPr>
                <w:sz w:val="20"/>
                <w:szCs w:val="20"/>
              </w:rPr>
            </w:pPr>
            <w:r w:rsidRPr="00FE4C0B">
              <w:rPr>
                <w:b/>
                <w:sz w:val="20"/>
                <w:szCs w:val="20"/>
              </w:rPr>
              <w:lastRenderedPageBreak/>
              <w:t>Знать</w:t>
            </w:r>
            <w:r w:rsidRPr="00FE4C0B">
              <w:rPr>
                <w:sz w:val="20"/>
                <w:szCs w:val="20"/>
              </w:rPr>
              <w:t>: закономерности и особенности внешнеэкономической деятельности и ее риски.</w:t>
            </w:r>
          </w:p>
          <w:p w14:paraId="0005B509" w14:textId="77777777" w:rsidR="00FE4C0B" w:rsidRPr="00FE4C0B" w:rsidRDefault="00FE4C0B" w:rsidP="00806BC0">
            <w:pPr>
              <w:tabs>
                <w:tab w:val="left" w:pos="540"/>
              </w:tabs>
              <w:contextualSpacing/>
              <w:rPr>
                <w:sz w:val="20"/>
                <w:szCs w:val="20"/>
              </w:rPr>
            </w:pPr>
            <w:r w:rsidRPr="00FE4C0B">
              <w:rPr>
                <w:b/>
                <w:sz w:val="20"/>
                <w:szCs w:val="20"/>
              </w:rPr>
              <w:lastRenderedPageBreak/>
              <w:t>Уметь</w:t>
            </w:r>
            <w:r w:rsidRPr="00FE4C0B">
              <w:rPr>
                <w:sz w:val="20"/>
                <w:szCs w:val="20"/>
              </w:rPr>
              <w:t>: применять технический анализ при оценке финансовых потоков и трендов в ценовых данных, который может дать общую информацию о финансовом состоянии и потенциальной налоговой нагрузке компании, осуществляющей внешнеторговую деятельность.</w:t>
            </w:r>
          </w:p>
          <w:p w14:paraId="75FEBA56" w14:textId="77777777" w:rsidR="00FE4C0B" w:rsidRPr="00FA3E95" w:rsidRDefault="00FE4C0B" w:rsidP="00806BC0">
            <w:pPr>
              <w:tabs>
                <w:tab w:val="left" w:pos="540"/>
              </w:tabs>
              <w:contextualSpacing/>
              <w:rPr>
                <w:b/>
                <w:bCs/>
                <w:color w:val="0000FF"/>
                <w:sz w:val="20"/>
                <w:szCs w:val="20"/>
              </w:rPr>
            </w:pPr>
          </w:p>
          <w:p w14:paraId="2BCBB7A5" w14:textId="77777777" w:rsidR="00FE4C0B" w:rsidRDefault="00FE4C0B" w:rsidP="00806BC0">
            <w:pPr>
              <w:tabs>
                <w:tab w:val="left" w:pos="540"/>
              </w:tabs>
              <w:contextualSpacing/>
              <w:rPr>
                <w:b/>
                <w:bCs/>
                <w:sz w:val="20"/>
                <w:szCs w:val="20"/>
              </w:rPr>
            </w:pPr>
          </w:p>
          <w:p w14:paraId="5B60BAF8" w14:textId="77777777" w:rsidR="00FE4C0B" w:rsidRDefault="00FE4C0B" w:rsidP="00806BC0">
            <w:pPr>
              <w:tabs>
                <w:tab w:val="left" w:pos="540"/>
              </w:tabs>
              <w:contextualSpacing/>
              <w:rPr>
                <w:b/>
                <w:bCs/>
                <w:sz w:val="20"/>
                <w:szCs w:val="20"/>
              </w:rPr>
            </w:pPr>
          </w:p>
          <w:p w14:paraId="57BE3BBC" w14:textId="77777777" w:rsidR="00FE4C0B" w:rsidRDefault="00FE4C0B" w:rsidP="00806BC0">
            <w:pPr>
              <w:tabs>
                <w:tab w:val="left" w:pos="540"/>
              </w:tabs>
              <w:contextualSpacing/>
              <w:rPr>
                <w:b/>
                <w:bCs/>
                <w:sz w:val="20"/>
                <w:szCs w:val="20"/>
              </w:rPr>
            </w:pPr>
          </w:p>
          <w:p w14:paraId="483F6B8E" w14:textId="6BF559F5" w:rsidR="00FE4C0B" w:rsidRPr="00FE4C0B" w:rsidRDefault="00FE4C0B" w:rsidP="00806BC0">
            <w:pPr>
              <w:tabs>
                <w:tab w:val="left" w:pos="540"/>
              </w:tabs>
              <w:contextualSpacing/>
              <w:rPr>
                <w:sz w:val="20"/>
                <w:szCs w:val="20"/>
              </w:rPr>
            </w:pPr>
            <w:r w:rsidRPr="00FE4C0B">
              <w:rPr>
                <w:b/>
                <w:bCs/>
                <w:sz w:val="20"/>
                <w:szCs w:val="20"/>
              </w:rPr>
              <w:t xml:space="preserve">Знать: </w:t>
            </w:r>
            <w:r w:rsidRPr="00FE4C0B">
              <w:rPr>
                <w:sz w:val="20"/>
                <w:szCs w:val="20"/>
              </w:rPr>
              <w:t>различные инструменты и индикаторы технического анализа в целях подготовки аналитических обзоров и формирования профессионального суждения в управленческих решениях.</w:t>
            </w:r>
          </w:p>
          <w:p w14:paraId="440E0705" w14:textId="77777777" w:rsidR="00FE4C0B" w:rsidRPr="00FE4C0B" w:rsidRDefault="00FE4C0B" w:rsidP="00806BC0">
            <w:pPr>
              <w:tabs>
                <w:tab w:val="left" w:pos="540"/>
              </w:tabs>
              <w:contextualSpacing/>
              <w:rPr>
                <w:sz w:val="20"/>
                <w:szCs w:val="20"/>
              </w:rPr>
            </w:pPr>
            <w:r w:rsidRPr="00FE4C0B">
              <w:rPr>
                <w:b/>
                <w:bCs/>
                <w:sz w:val="20"/>
                <w:szCs w:val="20"/>
              </w:rPr>
              <w:t>Уметь:</w:t>
            </w:r>
            <w:r w:rsidRPr="00FE4C0B">
              <w:rPr>
                <w:sz w:val="20"/>
                <w:szCs w:val="20"/>
              </w:rPr>
              <w:t xml:space="preserve"> применять технический анализ как вспомогательный инструмент для анализа финансовых данных при подготовке коммерческих предложений и определения потенциальных налоговых и таможенных обязательств. </w:t>
            </w:r>
          </w:p>
          <w:p w14:paraId="69301BE3" w14:textId="77777777" w:rsidR="00FE4C0B" w:rsidRPr="00FA3E95" w:rsidRDefault="00FE4C0B" w:rsidP="00806BC0">
            <w:pPr>
              <w:tabs>
                <w:tab w:val="left" w:pos="540"/>
              </w:tabs>
              <w:contextualSpacing/>
              <w:rPr>
                <w:color w:val="0000FF"/>
                <w:sz w:val="20"/>
                <w:szCs w:val="20"/>
              </w:rPr>
            </w:pPr>
          </w:p>
          <w:p w14:paraId="6114B2DB" w14:textId="05DF62E0" w:rsidR="00FE4C0B" w:rsidRPr="00170EED" w:rsidRDefault="00FE4C0B" w:rsidP="00806BC0">
            <w:pPr>
              <w:tabs>
                <w:tab w:val="left" w:pos="540"/>
              </w:tabs>
              <w:contextualSpacing/>
              <w:rPr>
                <w:sz w:val="20"/>
                <w:szCs w:val="20"/>
              </w:rPr>
            </w:pPr>
          </w:p>
        </w:tc>
        <w:tc>
          <w:tcPr>
            <w:tcW w:w="3827" w:type="dxa"/>
            <w:shd w:val="clear" w:color="auto" w:fill="auto"/>
          </w:tcPr>
          <w:p w14:paraId="6CDF8B10" w14:textId="38D48377" w:rsidR="00FE4C0B" w:rsidRPr="00FE4C0B" w:rsidRDefault="00FE4C0B" w:rsidP="00806BC0">
            <w:pPr>
              <w:tabs>
                <w:tab w:val="left" w:pos="540"/>
              </w:tabs>
              <w:spacing w:line="276" w:lineRule="auto"/>
              <w:contextualSpacing/>
              <w:rPr>
                <w:sz w:val="20"/>
                <w:szCs w:val="20"/>
              </w:rPr>
            </w:pPr>
            <w:r w:rsidRPr="00FE4C0B">
              <w:rPr>
                <w:b/>
                <w:sz w:val="20"/>
                <w:szCs w:val="20"/>
                <w:u w:val="single"/>
              </w:rPr>
              <w:lastRenderedPageBreak/>
              <w:t>Задание 1</w:t>
            </w:r>
            <w:r w:rsidRPr="00FE4C0B">
              <w:rPr>
                <w:b/>
                <w:sz w:val="20"/>
                <w:szCs w:val="20"/>
              </w:rPr>
              <w:t xml:space="preserve">. </w:t>
            </w:r>
            <w:r w:rsidRPr="00FE4C0B">
              <w:rPr>
                <w:sz w:val="20"/>
                <w:szCs w:val="20"/>
              </w:rPr>
              <w:t>Воспользуйтесь</w:t>
            </w:r>
            <w:r w:rsidRPr="00FE4C0B">
              <w:rPr>
                <w:b/>
                <w:sz w:val="20"/>
                <w:szCs w:val="20"/>
              </w:rPr>
              <w:t xml:space="preserve"> </w:t>
            </w:r>
            <w:r w:rsidRPr="00FE4C0B">
              <w:rPr>
                <w:sz w:val="20"/>
                <w:szCs w:val="20"/>
              </w:rPr>
              <w:t xml:space="preserve">функцией построения графика цены в ИАС и проанализируйте ценовые тренды Газпрома за период с 1996г. по 2000г. и с </w:t>
            </w:r>
            <w:r w:rsidRPr="00FE4C0B">
              <w:rPr>
                <w:sz w:val="20"/>
                <w:szCs w:val="20"/>
              </w:rPr>
              <w:lastRenderedPageBreak/>
              <w:t xml:space="preserve">202018 по 2022г. На экране функции выберите скользящие средние, определите точки, в которых ценовые линии пересекают линии скользящих средних. Также на графике выберите объем торгов акциями (в выпадающем списке в правом углу экрана) и определите этот объем в точках пересечения. Создайте полосы регрессии для боковых, нисходящих и восходящих трендов. </w:t>
            </w:r>
          </w:p>
          <w:p w14:paraId="31828EA2" w14:textId="77777777" w:rsidR="00FE4C0B" w:rsidRPr="00FE4C0B" w:rsidRDefault="00FE4C0B" w:rsidP="00806BC0">
            <w:pPr>
              <w:spacing w:line="276" w:lineRule="auto"/>
              <w:rPr>
                <w:b/>
                <w:sz w:val="20"/>
                <w:szCs w:val="20"/>
              </w:rPr>
            </w:pPr>
          </w:p>
          <w:p w14:paraId="56E6CCBD" w14:textId="514B4875" w:rsidR="00FE4C0B" w:rsidRPr="00FE4C0B" w:rsidRDefault="00FE4C0B" w:rsidP="00806BC0">
            <w:pPr>
              <w:spacing w:line="276" w:lineRule="auto"/>
              <w:rPr>
                <w:sz w:val="20"/>
                <w:szCs w:val="20"/>
              </w:rPr>
            </w:pPr>
            <w:r w:rsidRPr="00FE4C0B">
              <w:rPr>
                <w:b/>
                <w:sz w:val="20"/>
                <w:szCs w:val="20"/>
                <w:u w:val="single"/>
              </w:rPr>
              <w:t>Задание 2.</w:t>
            </w:r>
            <w:r w:rsidRPr="00FE4C0B">
              <w:rPr>
                <w:b/>
                <w:sz w:val="20"/>
                <w:szCs w:val="20"/>
              </w:rPr>
              <w:t xml:space="preserve"> </w:t>
            </w:r>
            <w:r w:rsidRPr="00FE4C0B">
              <w:rPr>
                <w:sz w:val="20"/>
                <w:szCs w:val="20"/>
              </w:rPr>
              <w:t xml:space="preserve">Если увеличение объема покупок толкает цену акции выше уровня сопротивления, можно сделать вывод о том, что пришла «бычья» информация, которая подтолкнет цену дальше к новому уровню сопротивления. Напротив, если снижение цены пробивает уровень поддержки, это сильный сигнал на продажу. Выберите интересующие вас акцию и период времени, и изучите объема в точках прорывов. Анализируя исторический отрезок времени, правильны ли сигналы прорыва? Изучите новости, полученные вокруг точки прорыва, нажав кнопку «Новости» на серой панели инструментов. </w:t>
            </w:r>
          </w:p>
          <w:p w14:paraId="6F494619" w14:textId="7451AC47" w:rsidR="00FE4C0B" w:rsidRPr="00FE4C0B" w:rsidRDefault="00FE4C0B" w:rsidP="00806BC0">
            <w:pPr>
              <w:pStyle w:val="af9"/>
              <w:spacing w:line="276" w:lineRule="auto"/>
              <w:ind w:left="1"/>
              <w:rPr>
                <w:bCs/>
                <w:iCs/>
                <w:sz w:val="20"/>
                <w:szCs w:val="20"/>
              </w:rPr>
            </w:pPr>
            <w:r w:rsidRPr="00FE4C0B">
              <w:rPr>
                <w:b/>
                <w:sz w:val="20"/>
                <w:szCs w:val="20"/>
                <w:u w:val="single"/>
              </w:rPr>
              <w:t>Задание 3</w:t>
            </w:r>
            <w:r w:rsidRPr="00FE4C0B">
              <w:rPr>
                <w:b/>
                <w:sz w:val="20"/>
                <w:szCs w:val="20"/>
              </w:rPr>
              <w:t xml:space="preserve">. </w:t>
            </w:r>
            <w:r w:rsidRPr="00FE4C0B">
              <w:rPr>
                <w:bCs/>
                <w:iCs/>
                <w:sz w:val="20"/>
                <w:szCs w:val="20"/>
              </w:rPr>
              <w:t xml:space="preserve">Используйте экран Backtest используемой и/а системы/программы обработки биржевой информации для тестирования простой торговой стратегии скользящего среднего по интересующим вас акциям. Например, установите правило покупать, когда акция прорезает скользящую среднюю снизу, и продавать или открывать короткую позицию, когда акция прорезает скользящую среднюю сверху. </w:t>
            </w:r>
          </w:p>
          <w:p w14:paraId="1B3B5F5B" w14:textId="4BC445C5" w:rsidR="00FE4C0B" w:rsidRPr="00FE4C0B" w:rsidRDefault="00FE4C0B" w:rsidP="00806BC0">
            <w:pPr>
              <w:spacing w:line="276" w:lineRule="auto"/>
              <w:ind w:firstLine="1"/>
              <w:rPr>
                <w:b/>
                <w:iCs/>
                <w:sz w:val="20"/>
                <w:szCs w:val="20"/>
              </w:rPr>
            </w:pPr>
          </w:p>
        </w:tc>
      </w:tr>
      <w:bookmarkEnd w:id="8"/>
    </w:tbl>
    <w:p w14:paraId="764256E7" w14:textId="77777777" w:rsidR="004751F8" w:rsidRPr="009B342B" w:rsidRDefault="004751F8" w:rsidP="00806BC0">
      <w:pPr>
        <w:spacing w:line="360" w:lineRule="auto"/>
        <w:ind w:firstLine="709"/>
        <w:rPr>
          <w:b/>
          <w:color w:val="000000"/>
          <w:sz w:val="28"/>
          <w:szCs w:val="28"/>
        </w:rPr>
      </w:pPr>
    </w:p>
    <w:p w14:paraId="6A0CC68A" w14:textId="52E5D124" w:rsidR="009B00FC" w:rsidRPr="00FE4C0B" w:rsidRDefault="003E20E8" w:rsidP="003F1926">
      <w:pPr>
        <w:spacing w:after="480" w:line="360" w:lineRule="auto"/>
        <w:contextualSpacing/>
        <w:jc w:val="both"/>
        <w:rPr>
          <w:b/>
          <w:sz w:val="28"/>
          <w:szCs w:val="28"/>
        </w:rPr>
      </w:pPr>
      <w:r w:rsidRPr="003E20E8">
        <w:rPr>
          <w:rFonts w:eastAsia="ヒラギノ角ゴ Pro W3"/>
          <w:color w:val="000000"/>
          <w:sz w:val="28"/>
          <w:szCs w:val="28"/>
        </w:rPr>
        <w:tab/>
      </w:r>
      <w:r w:rsidR="00554BB6" w:rsidRPr="00FE4C0B">
        <w:rPr>
          <w:b/>
          <w:sz w:val="28"/>
          <w:szCs w:val="28"/>
        </w:rPr>
        <w:t xml:space="preserve">Типовые </w:t>
      </w:r>
      <w:r w:rsidR="009B00FC" w:rsidRPr="00FE4C0B">
        <w:rPr>
          <w:b/>
          <w:sz w:val="28"/>
          <w:szCs w:val="28"/>
        </w:rPr>
        <w:t>задания</w:t>
      </w:r>
      <w:r w:rsidR="00554BB6" w:rsidRPr="00FE4C0B">
        <w:rPr>
          <w:b/>
          <w:sz w:val="28"/>
          <w:szCs w:val="28"/>
        </w:rPr>
        <w:t xml:space="preserve"> к зачету</w:t>
      </w:r>
    </w:p>
    <w:p w14:paraId="07298842" w14:textId="62D53100" w:rsidR="001E573E" w:rsidRDefault="00DE3CA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360"/>
        <w:jc w:val="both"/>
        <w:rPr>
          <w:rFonts w:eastAsia="ヒラギノ角ゴ Pro W3"/>
          <w:color w:val="FF0000"/>
          <w:sz w:val="28"/>
          <w:szCs w:val="28"/>
        </w:rPr>
      </w:pPr>
      <w:r>
        <w:rPr>
          <w:sz w:val="28"/>
          <w:szCs w:val="28"/>
        </w:rPr>
        <w:t xml:space="preserve">1. </w:t>
      </w:r>
      <w:r w:rsidR="00BD07C9" w:rsidRPr="008673C4">
        <w:rPr>
          <w:sz w:val="28"/>
          <w:szCs w:val="28"/>
        </w:rPr>
        <w:t>Значение весового коэффициента во взвешенной скользящей средней определяется количеством дней в периоде расчета скользящей средней. Во сколько раз сегодняшняя цена закрытия весомее цены закрытия пять дней назад?</w:t>
      </w:r>
    </w:p>
    <w:p w14:paraId="01C21395" w14:textId="77777777" w:rsidR="003E6BC6" w:rsidRDefault="003E6BC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p w14:paraId="5F5D0392" w14:textId="022287D8" w:rsidR="00BD07C9" w:rsidRPr="002A6FBA" w:rsidRDefault="00DE3CA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r w:rsidRPr="002A6FBA">
        <w:rPr>
          <w:sz w:val="28"/>
          <w:szCs w:val="28"/>
        </w:rPr>
        <w:t xml:space="preserve">2. </w:t>
      </w:r>
      <w:r w:rsidR="00BD07C9" w:rsidRPr="002A6FBA">
        <w:rPr>
          <w:sz w:val="28"/>
          <w:szCs w:val="28"/>
        </w:rPr>
        <w:t>Как рассчитать 21-дневную скользящую среднюю курса акций Роснефти?</w:t>
      </w:r>
    </w:p>
    <w:p w14:paraId="267D1642" w14:textId="77777777" w:rsidR="003E6BC6" w:rsidRDefault="003E6BC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p w14:paraId="0E5EEFB4" w14:textId="32CABB38" w:rsidR="00673CF7" w:rsidRPr="002A6FBA" w:rsidRDefault="00DE3CA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r w:rsidRPr="002A6FBA">
        <w:rPr>
          <w:sz w:val="28"/>
          <w:szCs w:val="28"/>
        </w:rPr>
        <w:t xml:space="preserve">3. </w:t>
      </w:r>
      <w:r w:rsidR="006A108F" w:rsidRPr="002A6FBA">
        <w:rPr>
          <w:sz w:val="28"/>
          <w:szCs w:val="28"/>
        </w:rPr>
        <w:t>Выберите интересующие вас акции трех компаний,</w:t>
      </w:r>
      <w:r w:rsidR="008673C4" w:rsidRPr="002A6FBA">
        <w:rPr>
          <w:sz w:val="28"/>
          <w:szCs w:val="28"/>
        </w:rPr>
        <w:t xml:space="preserve"> пользуясь функцией поиска компаний по критериям</w:t>
      </w:r>
      <w:r w:rsidR="006A108F" w:rsidRPr="002A6FBA">
        <w:rPr>
          <w:sz w:val="28"/>
          <w:szCs w:val="28"/>
        </w:rPr>
        <w:t xml:space="preserve"> </w:t>
      </w:r>
      <w:r w:rsidR="008673C4" w:rsidRPr="002A6FBA">
        <w:rPr>
          <w:sz w:val="28"/>
          <w:szCs w:val="28"/>
        </w:rPr>
        <w:t xml:space="preserve">в </w:t>
      </w:r>
      <w:r w:rsidR="00881A3B" w:rsidRPr="002A6FBA">
        <w:rPr>
          <w:sz w:val="28"/>
          <w:szCs w:val="28"/>
        </w:rPr>
        <w:t>используемой и/а системе</w:t>
      </w:r>
      <w:r w:rsidR="008673C4" w:rsidRPr="002A6FBA">
        <w:rPr>
          <w:sz w:val="28"/>
          <w:szCs w:val="28"/>
        </w:rPr>
        <w:t xml:space="preserve">; </w:t>
      </w:r>
      <w:r w:rsidR="006A108F" w:rsidRPr="002A6FBA">
        <w:rPr>
          <w:sz w:val="28"/>
          <w:szCs w:val="28"/>
        </w:rPr>
        <w:t xml:space="preserve">возьмите </w:t>
      </w:r>
      <w:r w:rsidR="00F86217" w:rsidRPr="002A6FBA">
        <w:rPr>
          <w:sz w:val="28"/>
          <w:szCs w:val="28"/>
        </w:rPr>
        <w:t>три технических</w:t>
      </w:r>
      <w:r w:rsidR="006A108F" w:rsidRPr="002A6FBA">
        <w:rPr>
          <w:sz w:val="28"/>
          <w:szCs w:val="28"/>
        </w:rPr>
        <w:t xml:space="preserve"> индикатора</w:t>
      </w:r>
      <w:r w:rsidR="008673C4" w:rsidRPr="002A6FBA">
        <w:rPr>
          <w:sz w:val="28"/>
          <w:szCs w:val="28"/>
        </w:rPr>
        <w:t xml:space="preserve"> в меню технических функций</w:t>
      </w:r>
      <w:r w:rsidR="006A108F" w:rsidRPr="002A6FBA">
        <w:rPr>
          <w:sz w:val="28"/>
          <w:szCs w:val="28"/>
        </w:rPr>
        <w:t xml:space="preserve">, и проведите анализ на предмет </w:t>
      </w:r>
      <w:r w:rsidR="006A108F" w:rsidRPr="002A6FBA">
        <w:rPr>
          <w:sz w:val="28"/>
          <w:szCs w:val="28"/>
        </w:rPr>
        <w:lastRenderedPageBreak/>
        <w:t xml:space="preserve">наибольшей инвестиционной привлекательности с точки зрения технического анализа.  </w:t>
      </w:r>
    </w:p>
    <w:p w14:paraId="6B1E82F0" w14:textId="39D22A59" w:rsidR="002A6FBA" w:rsidRDefault="002A6FBA"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r w:rsidRPr="002A6FBA">
        <w:rPr>
          <w:sz w:val="28"/>
          <w:szCs w:val="28"/>
        </w:rPr>
        <w:t>4. Воспользуйтесь опцией создания скользящей средней для интересующих вас акций, и периода времени. После создания идентифицируйте тренды и развороты, сравнивая линии цены и скользящего среднего.</w:t>
      </w:r>
    </w:p>
    <w:p w14:paraId="4EAF76E4" w14:textId="77777777" w:rsidR="003E6BC6" w:rsidRPr="002A6FBA" w:rsidRDefault="003E6BC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p>
    <w:p w14:paraId="0C921405" w14:textId="77777777" w:rsidR="002A6FBA" w:rsidRPr="002A6FBA" w:rsidRDefault="002A6FBA"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8"/>
          <w:szCs w:val="28"/>
        </w:rPr>
      </w:pPr>
      <w:r w:rsidRPr="002A6FBA">
        <w:rPr>
          <w:sz w:val="28"/>
          <w:szCs w:val="28"/>
        </w:rPr>
        <w:t>5. Технический анализ может применяться для изучения тенденций и прорывов для валют, цен на сырьевые товары и портфелей. Выберите интересующий актив и создайте полосу скользящего среднего за интересующий период времени. Посмотрите, есть ли сигналы разворота и подтверждения продолжения</w:t>
      </w:r>
    </w:p>
    <w:p w14:paraId="5661DE0D" w14:textId="77777777" w:rsidR="003E6BC6" w:rsidRDefault="002A6FBA"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sz w:val="28"/>
          <w:szCs w:val="28"/>
        </w:rPr>
      </w:pPr>
      <w:r>
        <w:rPr>
          <w:rFonts w:eastAsia="ヒラギノ角ゴ Pro W3"/>
          <w:color w:val="000000"/>
          <w:sz w:val="28"/>
          <w:szCs w:val="28"/>
        </w:rPr>
        <w:tab/>
      </w:r>
    </w:p>
    <w:p w14:paraId="5B16CDC5" w14:textId="2237CD1D" w:rsidR="004F789B" w:rsidRPr="003E20E8" w:rsidRDefault="003E6BC6" w:rsidP="003E6BC6">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eastAsia="ヒラギノ角ゴ Pro W3"/>
          <w:color w:val="000000"/>
          <w:sz w:val="28"/>
          <w:szCs w:val="28"/>
        </w:rPr>
      </w:pPr>
      <w:r>
        <w:rPr>
          <w:rFonts w:eastAsia="ヒラギノ角ゴ Pro W3"/>
          <w:color w:val="000000"/>
          <w:sz w:val="28"/>
          <w:szCs w:val="28"/>
        </w:rPr>
        <w:tab/>
      </w:r>
      <w:r w:rsidR="004F789B" w:rsidRPr="003E20E8">
        <w:rPr>
          <w:rFonts w:eastAsia="ヒラギノ角ゴ Pro W3"/>
          <w:color w:val="000000"/>
          <w:sz w:val="28"/>
          <w:szCs w:val="28"/>
        </w:rPr>
        <w:t xml:space="preserve">Промежуточный контроль проводится в форме </w:t>
      </w:r>
      <w:r w:rsidR="001C269D">
        <w:rPr>
          <w:rFonts w:eastAsia="ヒラギノ角ゴ Pro W3"/>
          <w:color w:val="000000"/>
          <w:sz w:val="28"/>
          <w:szCs w:val="28"/>
        </w:rPr>
        <w:t>зачета</w:t>
      </w:r>
      <w:r w:rsidR="004F789B" w:rsidRPr="003E20E8">
        <w:rPr>
          <w:rFonts w:eastAsia="ヒラギノ角ゴ Pro W3"/>
          <w:color w:val="000000"/>
          <w:sz w:val="28"/>
          <w:szCs w:val="28"/>
        </w:rPr>
        <w:t xml:space="preserve">. </w:t>
      </w:r>
      <w:r w:rsidR="001C269D">
        <w:rPr>
          <w:rFonts w:eastAsia="ヒラギノ角ゴ Pro W3"/>
          <w:color w:val="000000"/>
          <w:sz w:val="28"/>
          <w:szCs w:val="28"/>
        </w:rPr>
        <w:t>Зачет</w:t>
      </w:r>
      <w:r w:rsidR="004F789B" w:rsidRPr="003E20E8">
        <w:rPr>
          <w:rFonts w:eastAsia="ヒラギノ角ゴ Pro W3"/>
          <w:color w:val="000000"/>
          <w:sz w:val="28"/>
          <w:szCs w:val="28"/>
        </w:rPr>
        <w:t xml:space="preserve"> </w:t>
      </w:r>
      <w:r w:rsidR="00C02B7A" w:rsidRPr="003E20E8">
        <w:rPr>
          <w:rFonts w:eastAsia="ヒラギノ角ゴ Pro W3"/>
          <w:color w:val="000000"/>
          <w:sz w:val="28"/>
          <w:szCs w:val="28"/>
        </w:rPr>
        <w:t>проводится в</w:t>
      </w:r>
      <w:r w:rsidR="004F789B" w:rsidRPr="003E20E8">
        <w:rPr>
          <w:rFonts w:eastAsia="ヒラギノ角ゴ Pro W3"/>
          <w:color w:val="000000"/>
          <w:sz w:val="28"/>
          <w:szCs w:val="28"/>
        </w:rPr>
        <w:t xml:space="preserve"> </w:t>
      </w:r>
      <w:r w:rsidR="001C269D">
        <w:rPr>
          <w:rFonts w:eastAsia="ヒラギノ角ゴ Pro W3"/>
          <w:color w:val="000000"/>
          <w:sz w:val="28"/>
          <w:szCs w:val="28"/>
        </w:rPr>
        <w:t xml:space="preserve">форме расчетно-аналитических заданий в терминале </w:t>
      </w:r>
      <w:r w:rsidR="00881A3B">
        <w:rPr>
          <w:rFonts w:eastAsia="ヒラギノ角ゴ Pro W3"/>
          <w:color w:val="000000"/>
          <w:sz w:val="28"/>
          <w:szCs w:val="28"/>
        </w:rPr>
        <w:t xml:space="preserve">имеющейся в распоряжении Финуниверситета </w:t>
      </w:r>
      <w:r w:rsidR="001C269D">
        <w:rPr>
          <w:rFonts w:eastAsia="ヒラギノ角ゴ Pro W3"/>
          <w:color w:val="000000"/>
          <w:sz w:val="28"/>
          <w:szCs w:val="28"/>
        </w:rPr>
        <w:t>информационно-аналитической системы</w:t>
      </w:r>
      <w:r w:rsidR="004F789B" w:rsidRPr="003E20E8">
        <w:rPr>
          <w:rFonts w:eastAsia="ヒラギノ角ゴ Pro W3"/>
          <w:color w:val="000000"/>
          <w:sz w:val="28"/>
          <w:szCs w:val="28"/>
        </w:rPr>
        <w:t>. При этом оценка знаний студентов осуществляется в баллах в комплексной форме с учетом:</w:t>
      </w:r>
    </w:p>
    <w:p w14:paraId="14E0E320" w14:textId="77777777" w:rsidR="004F789B" w:rsidRPr="003E20E8" w:rsidRDefault="004F789B" w:rsidP="00E8094B">
      <w:pPr>
        <w:numPr>
          <w:ilvl w:val="0"/>
          <w:numId w:val="9"/>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оценки по итогам текущего контроля;</w:t>
      </w:r>
    </w:p>
    <w:p w14:paraId="1275ECF6" w14:textId="77777777" w:rsidR="004F789B" w:rsidRPr="003E20E8" w:rsidRDefault="004F789B" w:rsidP="00E8094B">
      <w:pPr>
        <w:numPr>
          <w:ilvl w:val="0"/>
          <w:numId w:val="9"/>
        </w:numPr>
        <w:tabs>
          <w:tab w:val="left" w:pos="-31680"/>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contextualSpacing/>
        <w:jc w:val="both"/>
        <w:rPr>
          <w:rFonts w:eastAsia="ヒラギノ角ゴ Pro W3"/>
          <w:color w:val="000000"/>
          <w:sz w:val="28"/>
          <w:szCs w:val="28"/>
        </w:rPr>
      </w:pPr>
      <w:r w:rsidRPr="003E20E8">
        <w:rPr>
          <w:rFonts w:eastAsia="ヒラギノ角ゴ Pro W3"/>
          <w:color w:val="000000"/>
          <w:sz w:val="28"/>
          <w:szCs w:val="28"/>
        </w:rPr>
        <w:t>оценки итоговых знаний по результатам зачетного теста.</w:t>
      </w:r>
    </w:p>
    <w:p w14:paraId="511064E5" w14:textId="77777777" w:rsidR="004F789B" w:rsidRPr="003E20E8" w:rsidRDefault="004F789B" w:rsidP="004F789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rFonts w:eastAsia="ヒラギノ角ゴ Pro W3"/>
          <w:color w:val="000000"/>
          <w:sz w:val="28"/>
          <w:szCs w:val="28"/>
        </w:rPr>
      </w:pPr>
      <w:r w:rsidRPr="003E20E8">
        <w:rPr>
          <w:rFonts w:eastAsia="ヒラギノ角ゴ Pro W3"/>
          <w:color w:val="000000"/>
          <w:sz w:val="28"/>
          <w:szCs w:val="28"/>
        </w:rPr>
        <w:t>Распределение максимальных баллов по видам аттестации представлено в таблице.</w:t>
      </w:r>
    </w:p>
    <w:tbl>
      <w:tblPr>
        <w:tblW w:w="5000" w:type="pct"/>
        <w:shd w:val="clear" w:color="auto" w:fill="FFFFFF"/>
        <w:tblLook w:val="0000" w:firstRow="0" w:lastRow="0" w:firstColumn="0" w:lastColumn="0" w:noHBand="0" w:noVBand="0"/>
      </w:tblPr>
      <w:tblGrid>
        <w:gridCol w:w="1151"/>
        <w:gridCol w:w="5302"/>
        <w:gridCol w:w="3312"/>
      </w:tblGrid>
      <w:tr w:rsidR="004F789B" w:rsidRPr="003E6BC6" w14:paraId="7441C03A" w14:textId="77777777" w:rsidTr="001C269D">
        <w:trPr>
          <w:cantSplit/>
          <w:trHeight w:val="385"/>
        </w:trPr>
        <w:tc>
          <w:tcPr>
            <w:tcW w:w="58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CFB82A0" w14:textId="77777777" w:rsidR="004F789B" w:rsidRPr="003E6BC6" w:rsidRDefault="004F789B" w:rsidP="003F26C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s>
              <w:spacing w:before="240" w:after="60" w:line="360" w:lineRule="auto"/>
              <w:jc w:val="center"/>
              <w:outlineLvl w:val="6"/>
              <w:rPr>
                <w:rFonts w:eastAsia="ヒラギノ角ゴ Pro W3"/>
                <w:color w:val="000000"/>
              </w:rPr>
            </w:pPr>
            <w:r w:rsidRPr="003E6BC6">
              <w:rPr>
                <w:rFonts w:eastAsia="ヒラギノ角ゴ Pro W3"/>
                <w:color w:val="000000"/>
              </w:rPr>
              <w:t>№ п/п</w:t>
            </w:r>
          </w:p>
        </w:tc>
        <w:tc>
          <w:tcPr>
            <w:tcW w:w="2714"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7CF215F" w14:textId="77777777" w:rsidR="004F789B" w:rsidRPr="003E6BC6" w:rsidRDefault="004F789B" w:rsidP="003F26C3">
            <w:pPr>
              <w:keepNext/>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before="240" w:after="60" w:line="360" w:lineRule="auto"/>
              <w:outlineLvl w:val="0"/>
              <w:rPr>
                <w:rFonts w:eastAsia="ヒラギノ角ゴ Pro W3"/>
                <w:b/>
                <w:color w:val="000000"/>
                <w:kern w:val="32"/>
              </w:rPr>
            </w:pPr>
          </w:p>
        </w:tc>
        <w:tc>
          <w:tcPr>
            <w:tcW w:w="1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0400D0F" w14:textId="77777777" w:rsidR="004F789B" w:rsidRPr="003E6BC6"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rPr>
            </w:pPr>
            <w:r w:rsidRPr="003E6BC6">
              <w:rPr>
                <w:rFonts w:eastAsia="ヒラギノ角ゴ Pro W3"/>
                <w:color w:val="000000"/>
              </w:rPr>
              <w:t>Максимальное количество баллов</w:t>
            </w:r>
          </w:p>
        </w:tc>
      </w:tr>
      <w:tr w:rsidR="004F789B" w:rsidRPr="003E6BC6" w14:paraId="14C86D14" w14:textId="77777777" w:rsidTr="001C269D">
        <w:trPr>
          <w:cantSplit/>
          <w:trHeight w:val="385"/>
        </w:trPr>
        <w:tc>
          <w:tcPr>
            <w:tcW w:w="58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97871BA" w14:textId="77777777" w:rsidR="004F789B" w:rsidRPr="003E6BC6"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rPr>
            </w:pPr>
            <w:r w:rsidRPr="003E6BC6">
              <w:rPr>
                <w:rFonts w:eastAsia="ヒラギノ角ゴ Pro W3"/>
                <w:color w:val="000000"/>
              </w:rPr>
              <w:t>1</w:t>
            </w:r>
          </w:p>
        </w:tc>
        <w:tc>
          <w:tcPr>
            <w:tcW w:w="2714"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CAF9B67" w14:textId="77777777" w:rsidR="004F789B" w:rsidRPr="003E6BC6" w:rsidRDefault="004F789B" w:rsidP="00360782">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rPr>
            </w:pPr>
            <w:r w:rsidRPr="003E6BC6">
              <w:rPr>
                <w:rFonts w:eastAsia="ヒラギノ角ゴ Pro W3"/>
                <w:color w:val="000000"/>
              </w:rPr>
              <w:t xml:space="preserve">Оценка </w:t>
            </w:r>
            <w:r w:rsidR="00360782" w:rsidRPr="003E6BC6">
              <w:rPr>
                <w:rFonts w:eastAsia="ヒラギノ角ゴ Pro W3"/>
                <w:color w:val="000000"/>
              </w:rPr>
              <w:t>за работу в семестре</w:t>
            </w:r>
          </w:p>
        </w:tc>
        <w:tc>
          <w:tcPr>
            <w:tcW w:w="1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7E9860D" w14:textId="77777777" w:rsidR="004F789B" w:rsidRPr="003E6BC6"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rPr>
            </w:pPr>
            <w:r w:rsidRPr="003E6BC6">
              <w:rPr>
                <w:rFonts w:eastAsia="ヒラギノ角ゴ Pro W3"/>
                <w:color w:val="000000"/>
              </w:rPr>
              <w:t>40</w:t>
            </w:r>
          </w:p>
        </w:tc>
      </w:tr>
      <w:tr w:rsidR="004F789B" w:rsidRPr="003E6BC6" w14:paraId="3238DFD8" w14:textId="77777777" w:rsidTr="001C269D">
        <w:trPr>
          <w:cantSplit/>
          <w:trHeight w:val="385"/>
        </w:trPr>
        <w:tc>
          <w:tcPr>
            <w:tcW w:w="589"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80D4F43" w14:textId="77777777" w:rsidR="004F789B" w:rsidRPr="003E6BC6"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rPr>
            </w:pPr>
            <w:r w:rsidRPr="003E6BC6">
              <w:rPr>
                <w:rFonts w:eastAsia="ヒラギノ角ゴ Pro W3"/>
                <w:color w:val="000000"/>
              </w:rPr>
              <w:t>2</w:t>
            </w:r>
          </w:p>
        </w:tc>
        <w:tc>
          <w:tcPr>
            <w:tcW w:w="2714"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1A6A39D" w14:textId="77777777" w:rsidR="004F789B" w:rsidRPr="003E6BC6" w:rsidRDefault="00360782"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rFonts w:eastAsia="ヒラギノ角ゴ Pro W3"/>
                <w:color w:val="000000"/>
              </w:rPr>
            </w:pPr>
            <w:r w:rsidRPr="003E6BC6">
              <w:rPr>
                <w:rFonts w:eastAsia="ヒラギノ角ゴ Pro W3"/>
                <w:color w:val="000000"/>
              </w:rPr>
              <w:t>Зачет</w:t>
            </w:r>
          </w:p>
        </w:tc>
        <w:tc>
          <w:tcPr>
            <w:tcW w:w="1696" w:type="pct"/>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0DFBBEA" w14:textId="77777777" w:rsidR="004F789B" w:rsidRPr="003E6BC6" w:rsidRDefault="004F789B" w:rsidP="003F26C3">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center"/>
              <w:rPr>
                <w:rFonts w:eastAsia="ヒラギノ角ゴ Pro W3"/>
                <w:color w:val="000000"/>
              </w:rPr>
            </w:pPr>
            <w:r w:rsidRPr="003E6BC6">
              <w:rPr>
                <w:rFonts w:eastAsia="ヒラギノ角ゴ Pro W3"/>
                <w:color w:val="000000"/>
              </w:rPr>
              <w:t>60</w:t>
            </w:r>
          </w:p>
        </w:tc>
      </w:tr>
    </w:tbl>
    <w:p w14:paraId="4AF02128" w14:textId="77777777" w:rsidR="004F789B" w:rsidRPr="003E20E8" w:rsidRDefault="004F789B" w:rsidP="004F789B">
      <w:pPr>
        <w:spacing w:line="360" w:lineRule="auto"/>
        <w:ind w:left="108"/>
        <w:rPr>
          <w:rFonts w:eastAsia="ヒラギノ角ゴ Pro W3"/>
          <w:color w:val="000000"/>
          <w:sz w:val="28"/>
          <w:szCs w:val="28"/>
        </w:rPr>
      </w:pPr>
    </w:p>
    <w:p w14:paraId="7934E481" w14:textId="77777777" w:rsidR="004F789B" w:rsidRDefault="004F789B" w:rsidP="003E6BC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ind w:firstLine="709"/>
        <w:jc w:val="both"/>
        <w:rPr>
          <w:rFonts w:eastAsia="ヒラギノ角ゴ Pro W3"/>
          <w:color w:val="000000"/>
          <w:sz w:val="28"/>
          <w:szCs w:val="28"/>
        </w:rPr>
      </w:pPr>
      <w:r w:rsidRPr="003E20E8">
        <w:rPr>
          <w:rFonts w:eastAsia="ヒラギノ角ゴ Pro W3"/>
          <w:color w:val="000000"/>
          <w:sz w:val="28"/>
          <w:szCs w:val="28"/>
        </w:rPr>
        <w:t>Оценка знаний по 100-балльной шкале в соответствии с балльно-рейтинговой системой оценки знаний студентов, принятой в Финансовом университете:</w:t>
      </w:r>
    </w:p>
    <w:p w14:paraId="7D2F150E" w14:textId="77777777" w:rsidR="004F789B" w:rsidRDefault="004F789B" w:rsidP="00E8094B">
      <w:pPr>
        <w:pStyle w:val="af9"/>
        <w:widowControl w:val="0"/>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Fonts w:eastAsia="ヒラギノ角ゴ Pro W3"/>
          <w:color w:val="000000"/>
          <w:sz w:val="28"/>
          <w:szCs w:val="28"/>
        </w:rPr>
      </w:pPr>
      <w:r>
        <w:rPr>
          <w:rFonts w:eastAsia="ヒラギノ角ゴ Pro W3"/>
          <w:color w:val="000000"/>
          <w:sz w:val="28"/>
          <w:szCs w:val="28"/>
        </w:rPr>
        <w:t>до 49 баллов – неудовлетворительно</w:t>
      </w:r>
    </w:p>
    <w:p w14:paraId="1247C561" w14:textId="77777777" w:rsidR="004F789B" w:rsidRDefault="004F789B" w:rsidP="00E8094B">
      <w:pPr>
        <w:pStyle w:val="af9"/>
        <w:widowControl w:val="0"/>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Fonts w:eastAsia="ヒラギノ角ゴ Pro W3"/>
          <w:color w:val="000000"/>
          <w:sz w:val="28"/>
          <w:szCs w:val="28"/>
        </w:rPr>
      </w:pPr>
      <w:r>
        <w:rPr>
          <w:rFonts w:eastAsia="ヒラギノ角ゴ Pro W3"/>
          <w:color w:val="000000"/>
          <w:sz w:val="28"/>
          <w:szCs w:val="28"/>
        </w:rPr>
        <w:t>50-69 – удовлетворительно</w:t>
      </w:r>
    </w:p>
    <w:p w14:paraId="666BE77D" w14:textId="77777777" w:rsidR="004F789B" w:rsidRDefault="004F789B" w:rsidP="00E8094B">
      <w:pPr>
        <w:pStyle w:val="af9"/>
        <w:widowControl w:val="0"/>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Fonts w:eastAsia="ヒラギノ角ゴ Pro W3"/>
          <w:color w:val="000000"/>
          <w:sz w:val="28"/>
          <w:szCs w:val="28"/>
        </w:rPr>
      </w:pPr>
      <w:r>
        <w:rPr>
          <w:rFonts w:eastAsia="ヒラギノ角ゴ Pro W3"/>
          <w:color w:val="000000"/>
          <w:sz w:val="28"/>
          <w:szCs w:val="28"/>
        </w:rPr>
        <w:t>70-85 – хорошо</w:t>
      </w:r>
    </w:p>
    <w:p w14:paraId="549C8AAA" w14:textId="77777777" w:rsidR="004F789B" w:rsidRPr="00382CBE" w:rsidRDefault="004F789B" w:rsidP="00E8094B">
      <w:pPr>
        <w:pStyle w:val="af9"/>
        <w:widowControl w:val="0"/>
        <w:numPr>
          <w:ilvl w:val="0"/>
          <w:numId w:val="1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after="120"/>
        <w:jc w:val="both"/>
        <w:rPr>
          <w:rFonts w:eastAsia="ヒラギノ角ゴ Pro W3"/>
          <w:color w:val="000000"/>
          <w:sz w:val="28"/>
          <w:szCs w:val="28"/>
        </w:rPr>
      </w:pPr>
      <w:r>
        <w:rPr>
          <w:rFonts w:eastAsia="ヒラギノ角ゴ Pro W3"/>
          <w:color w:val="000000"/>
          <w:sz w:val="28"/>
          <w:szCs w:val="28"/>
        </w:rPr>
        <w:t>86 и более - отлично</w:t>
      </w:r>
    </w:p>
    <w:p w14:paraId="148076F3" w14:textId="77777777" w:rsidR="003E20E8" w:rsidRDefault="003E20E8" w:rsidP="009B00FC">
      <w:pPr>
        <w:widowControl w:val="0"/>
        <w:tabs>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360" w:lineRule="auto"/>
        <w:contextualSpacing/>
        <w:jc w:val="both"/>
        <w:rPr>
          <w:rFonts w:eastAsia="ヒラギノ角ゴ Pro W3"/>
          <w:color w:val="000000"/>
          <w:sz w:val="28"/>
          <w:szCs w:val="28"/>
        </w:rPr>
      </w:pPr>
    </w:p>
    <w:p w14:paraId="409D4909" w14:textId="08B35E6B" w:rsidR="00312686" w:rsidRDefault="00002CF1" w:rsidP="004F582F">
      <w:pPr>
        <w:ind w:right="70"/>
        <w:rPr>
          <w:b/>
          <w:bCs/>
          <w:sz w:val="28"/>
          <w:szCs w:val="28"/>
        </w:rPr>
      </w:pPr>
      <w:bookmarkStart w:id="9" w:name="_Hlk516606628"/>
      <w:r w:rsidRPr="009B342B">
        <w:rPr>
          <w:b/>
          <w:sz w:val="28"/>
          <w:szCs w:val="28"/>
        </w:rPr>
        <w:t xml:space="preserve">8. </w:t>
      </w:r>
      <w:r w:rsidR="004F582F" w:rsidRPr="003F570C">
        <w:rPr>
          <w:b/>
          <w:bCs/>
          <w:kern w:val="32"/>
          <w:sz w:val="28"/>
          <w:szCs w:val="28"/>
        </w:rPr>
        <w:t>Перечень основной и дополнительной учебной литературы, необходимой для освоения дисциплины</w:t>
      </w:r>
    </w:p>
    <w:p w14:paraId="18928059" w14:textId="77777777" w:rsidR="004F582F" w:rsidRDefault="004F582F" w:rsidP="004B5264">
      <w:pPr>
        <w:tabs>
          <w:tab w:val="left" w:pos="360"/>
        </w:tabs>
        <w:spacing w:line="360" w:lineRule="auto"/>
        <w:ind w:left="357" w:hanging="357"/>
        <w:rPr>
          <w:b/>
          <w:bCs/>
          <w:sz w:val="28"/>
          <w:szCs w:val="28"/>
        </w:rPr>
      </w:pPr>
      <w:bookmarkStart w:id="10" w:name="_Hlk132312582"/>
    </w:p>
    <w:p w14:paraId="5B740440" w14:textId="20A29749" w:rsidR="004B5264" w:rsidRPr="004B5264" w:rsidRDefault="004B5264" w:rsidP="004B5264">
      <w:pPr>
        <w:tabs>
          <w:tab w:val="left" w:pos="360"/>
        </w:tabs>
        <w:spacing w:line="360" w:lineRule="auto"/>
        <w:ind w:left="357" w:hanging="357"/>
        <w:rPr>
          <w:b/>
          <w:bCs/>
          <w:sz w:val="28"/>
          <w:szCs w:val="28"/>
        </w:rPr>
      </w:pPr>
      <w:r w:rsidRPr="004B5264">
        <w:rPr>
          <w:b/>
          <w:bCs/>
          <w:sz w:val="28"/>
          <w:szCs w:val="28"/>
        </w:rPr>
        <w:t>Нормативные правовые акты</w:t>
      </w:r>
    </w:p>
    <w:p w14:paraId="6835B90D" w14:textId="6B041D11" w:rsidR="007B5FAC" w:rsidRDefault="004B5264" w:rsidP="008A1266">
      <w:pPr>
        <w:tabs>
          <w:tab w:val="left" w:pos="360"/>
        </w:tabs>
        <w:ind w:left="357" w:hanging="357"/>
        <w:jc w:val="both"/>
        <w:rPr>
          <w:bCs/>
          <w:sz w:val="28"/>
          <w:szCs w:val="28"/>
        </w:rPr>
      </w:pPr>
      <w:r w:rsidRPr="004B5264">
        <w:rPr>
          <w:bCs/>
          <w:sz w:val="28"/>
          <w:szCs w:val="28"/>
        </w:rPr>
        <w:t xml:space="preserve">1. </w:t>
      </w:r>
      <w:bookmarkStart w:id="11" w:name="_Hlk516582481"/>
      <w:r w:rsidR="008A1266" w:rsidRPr="003A0E6A">
        <w:rPr>
          <w:sz w:val="28"/>
          <w:szCs w:val="28"/>
        </w:rPr>
        <w:t xml:space="preserve">Постановление Правительства Российской Федерации от 15.04.2014 № 320 «Об утверждении государственной программы Российской Федерации </w:t>
      </w:r>
      <w:r w:rsidR="008A1266" w:rsidRPr="003A0E6A">
        <w:rPr>
          <w:sz w:val="28"/>
          <w:szCs w:val="28"/>
        </w:rPr>
        <w:lastRenderedPageBreak/>
        <w:t>«Управление государственными финансами и регулирование финансовых рынков».</w:t>
      </w:r>
    </w:p>
    <w:p w14:paraId="2FA49C77" w14:textId="22711B6C" w:rsidR="00BA5884" w:rsidRPr="007B5FAC" w:rsidRDefault="008873B0" w:rsidP="008A6E94">
      <w:pPr>
        <w:tabs>
          <w:tab w:val="left" w:pos="360"/>
        </w:tabs>
        <w:ind w:left="357" w:firstLine="69"/>
        <w:jc w:val="both"/>
        <w:rPr>
          <w:b/>
          <w:sz w:val="28"/>
          <w:szCs w:val="28"/>
        </w:rPr>
      </w:pPr>
      <w:r w:rsidRPr="007B5FAC">
        <w:rPr>
          <w:b/>
          <w:sz w:val="28"/>
          <w:szCs w:val="28"/>
        </w:rPr>
        <w:t>Основная:</w:t>
      </w:r>
    </w:p>
    <w:p w14:paraId="3F433432" w14:textId="77777777" w:rsidR="008A1266" w:rsidRPr="00481C12" w:rsidRDefault="008A1266" w:rsidP="008A1266">
      <w:pPr>
        <w:pStyle w:val="af9"/>
        <w:numPr>
          <w:ilvl w:val="0"/>
          <w:numId w:val="19"/>
        </w:numPr>
        <w:ind w:left="363"/>
        <w:rPr>
          <w:sz w:val="28"/>
          <w:szCs w:val="28"/>
        </w:rPr>
      </w:pPr>
      <w:r w:rsidRPr="00481C12">
        <w:rPr>
          <w:sz w:val="28"/>
          <w:szCs w:val="28"/>
        </w:rPr>
        <w:t>Белова, Е.В. Техни</w:t>
      </w:r>
      <w:r>
        <w:rPr>
          <w:sz w:val="28"/>
          <w:szCs w:val="28"/>
        </w:rPr>
        <w:t>ческий анализ финансовых рынков</w:t>
      </w:r>
      <w:r w:rsidRPr="00481C12">
        <w:rPr>
          <w:sz w:val="28"/>
          <w:szCs w:val="28"/>
        </w:rPr>
        <w:t xml:space="preserve">: учебное пособие / Е.В. Белова. - Москва: Проспект, 2016. - 397 с. –– 978-5-392-20640-7 –– ЭБС Проспект. – URL: http://file.litgid.org/book/allbooks/31429_pdf.pdf (дата </w:t>
      </w:r>
      <w:r>
        <w:rPr>
          <w:sz w:val="28"/>
          <w:szCs w:val="28"/>
        </w:rPr>
        <w:t>обращения: 11.03.2024). – Текст</w:t>
      </w:r>
      <w:r w:rsidRPr="00481C12">
        <w:rPr>
          <w:sz w:val="28"/>
          <w:szCs w:val="28"/>
        </w:rPr>
        <w:t>: электронный.</w:t>
      </w:r>
    </w:p>
    <w:p w14:paraId="10362EAB" w14:textId="5B0B6D91" w:rsidR="008A1266" w:rsidRPr="00D05275" w:rsidRDefault="008A1266" w:rsidP="008A1266">
      <w:pPr>
        <w:pStyle w:val="af9"/>
        <w:numPr>
          <w:ilvl w:val="0"/>
          <w:numId w:val="19"/>
        </w:numPr>
        <w:autoSpaceDE w:val="0"/>
        <w:autoSpaceDN w:val="0"/>
        <w:adjustRightInd w:val="0"/>
        <w:ind w:left="363" w:right="-199"/>
        <w:jc w:val="both"/>
        <w:rPr>
          <w:sz w:val="28"/>
          <w:szCs w:val="28"/>
        </w:rPr>
      </w:pPr>
      <w:r w:rsidRPr="00D05275">
        <w:rPr>
          <w:iCs/>
          <w:color w:val="000000"/>
          <w:sz w:val="28"/>
          <w:szCs w:val="28"/>
          <w:bdr w:val="single" w:sz="2" w:space="0" w:color="E5E7EB" w:frame="1"/>
          <w:shd w:val="clear" w:color="auto" w:fill="FFFFFF"/>
        </w:rPr>
        <w:t>Гусева И.А. Финансовые рынки и институты: учебник и практикум для академичес</w:t>
      </w:r>
      <w:r w:rsidR="000039F6">
        <w:rPr>
          <w:iCs/>
          <w:color w:val="000000"/>
          <w:sz w:val="28"/>
          <w:szCs w:val="28"/>
          <w:bdr w:val="single" w:sz="2" w:space="0" w:color="E5E7EB" w:frame="1"/>
          <w:shd w:val="clear" w:color="auto" w:fill="FFFFFF"/>
        </w:rPr>
        <w:t xml:space="preserve">кого </w:t>
      </w:r>
      <w:proofErr w:type="spellStart"/>
      <w:r w:rsidR="000039F6">
        <w:rPr>
          <w:iCs/>
          <w:color w:val="000000"/>
          <w:sz w:val="28"/>
          <w:szCs w:val="28"/>
          <w:bdr w:val="single" w:sz="2" w:space="0" w:color="E5E7EB" w:frame="1"/>
          <w:shd w:val="clear" w:color="auto" w:fill="FFFFFF"/>
        </w:rPr>
        <w:t>бакалавриата</w:t>
      </w:r>
      <w:proofErr w:type="spellEnd"/>
      <w:r w:rsidR="000039F6">
        <w:rPr>
          <w:iCs/>
          <w:color w:val="000000"/>
          <w:sz w:val="28"/>
          <w:szCs w:val="28"/>
          <w:bdr w:val="single" w:sz="2" w:space="0" w:color="E5E7EB" w:frame="1"/>
          <w:shd w:val="clear" w:color="auto" w:fill="FFFFFF"/>
        </w:rPr>
        <w:t xml:space="preserve"> / И.А. Гусева</w:t>
      </w:r>
      <w:r w:rsidRPr="00D05275">
        <w:rPr>
          <w:iCs/>
          <w:color w:val="000000"/>
          <w:sz w:val="28"/>
          <w:szCs w:val="28"/>
          <w:bdr w:val="single" w:sz="2" w:space="0" w:color="E5E7EB" w:frame="1"/>
          <w:shd w:val="clear" w:color="auto" w:fill="FFFFFF"/>
        </w:rPr>
        <w:t xml:space="preserve">; </w:t>
      </w:r>
      <w:proofErr w:type="spellStart"/>
      <w:r w:rsidRPr="00D05275">
        <w:rPr>
          <w:iCs/>
          <w:color w:val="000000"/>
          <w:sz w:val="28"/>
          <w:szCs w:val="28"/>
          <w:bdr w:val="single" w:sz="2" w:space="0" w:color="E5E7EB" w:frame="1"/>
          <w:shd w:val="clear" w:color="auto" w:fill="FFFFFF"/>
        </w:rPr>
        <w:t>Финуниверситет</w:t>
      </w:r>
      <w:proofErr w:type="spellEnd"/>
      <w:r w:rsidRPr="00D05275">
        <w:rPr>
          <w:iCs/>
          <w:color w:val="000000"/>
          <w:sz w:val="28"/>
          <w:szCs w:val="28"/>
          <w:bdr w:val="single" w:sz="2" w:space="0" w:color="E5E7EB" w:frame="1"/>
          <w:shd w:val="clear" w:color="auto" w:fill="FFFFFF"/>
        </w:rPr>
        <w:t xml:space="preserve">. - Москва: </w:t>
      </w:r>
      <w:proofErr w:type="spellStart"/>
      <w:r w:rsidRPr="00D05275">
        <w:rPr>
          <w:iCs/>
          <w:color w:val="000000"/>
          <w:sz w:val="28"/>
          <w:szCs w:val="28"/>
          <w:bdr w:val="single" w:sz="2" w:space="0" w:color="E5E7EB" w:frame="1"/>
          <w:shd w:val="clear" w:color="auto" w:fill="FFFFFF"/>
        </w:rPr>
        <w:t>Юрайт</w:t>
      </w:r>
      <w:proofErr w:type="spellEnd"/>
      <w:r w:rsidRPr="00D05275">
        <w:rPr>
          <w:iCs/>
          <w:color w:val="000000"/>
          <w:sz w:val="28"/>
          <w:szCs w:val="28"/>
          <w:bdr w:val="single" w:sz="2" w:space="0" w:color="E5E7EB" w:frame="1"/>
          <w:shd w:val="clear" w:color="auto" w:fill="FFFFFF"/>
        </w:rPr>
        <w:t>, 2017, 2018, 2019. - 347 с. - Бакала</w:t>
      </w:r>
      <w:r w:rsidR="00821B2A">
        <w:rPr>
          <w:iCs/>
          <w:color w:val="000000"/>
          <w:sz w:val="28"/>
          <w:szCs w:val="28"/>
          <w:bdr w:val="single" w:sz="2" w:space="0" w:color="E5E7EB" w:frame="1"/>
          <w:shd w:val="clear" w:color="auto" w:fill="FFFFFF"/>
        </w:rPr>
        <w:t>вр. Академический курс. — Текст</w:t>
      </w:r>
      <w:r w:rsidRPr="00D05275">
        <w:rPr>
          <w:iCs/>
          <w:color w:val="000000"/>
          <w:sz w:val="28"/>
          <w:szCs w:val="28"/>
          <w:bdr w:val="single" w:sz="2" w:space="0" w:color="E5E7EB" w:frame="1"/>
          <w:shd w:val="clear" w:color="auto" w:fill="FFFFFF"/>
        </w:rPr>
        <w:t xml:space="preserve">: непосредственный. </w:t>
      </w:r>
      <w:r>
        <w:rPr>
          <w:iCs/>
          <w:color w:val="000000"/>
          <w:sz w:val="28"/>
          <w:szCs w:val="28"/>
          <w:bdr w:val="single" w:sz="2" w:space="0" w:color="E5E7EB" w:frame="1"/>
          <w:shd w:val="clear" w:color="auto" w:fill="FFFFFF"/>
        </w:rPr>
        <w:t xml:space="preserve">– То же. – 2024. - </w:t>
      </w:r>
      <w:r w:rsidRPr="00D05275">
        <w:rPr>
          <w:iCs/>
          <w:color w:val="000000"/>
          <w:sz w:val="28"/>
          <w:szCs w:val="28"/>
          <w:bdr w:val="single" w:sz="2" w:space="0" w:color="E5E7EB" w:frame="1"/>
          <w:shd w:val="clear" w:color="auto" w:fill="FFFFFF"/>
        </w:rPr>
        <w:t xml:space="preserve">Образовательная платформа </w:t>
      </w:r>
      <w:proofErr w:type="spellStart"/>
      <w:r w:rsidRPr="00D05275">
        <w:rPr>
          <w:iCs/>
          <w:color w:val="000000"/>
          <w:sz w:val="28"/>
          <w:szCs w:val="28"/>
          <w:bdr w:val="single" w:sz="2" w:space="0" w:color="E5E7EB" w:frame="1"/>
          <w:shd w:val="clear" w:color="auto" w:fill="FFFFFF"/>
        </w:rPr>
        <w:t>Юрайт</w:t>
      </w:r>
      <w:proofErr w:type="spellEnd"/>
      <w:r w:rsidRPr="00D05275">
        <w:rPr>
          <w:iCs/>
          <w:color w:val="000000"/>
          <w:sz w:val="28"/>
          <w:szCs w:val="28"/>
          <w:bdr w:val="single" w:sz="2" w:space="0" w:color="E5E7EB" w:frame="1"/>
          <w:shd w:val="clear" w:color="auto" w:fill="FFFFFF"/>
        </w:rPr>
        <w:t xml:space="preserve"> [сайт]. — URL: https://urait.ru/bcode/536731 (дата </w:t>
      </w:r>
      <w:r w:rsidR="00821B2A">
        <w:rPr>
          <w:iCs/>
          <w:color w:val="000000"/>
          <w:sz w:val="28"/>
          <w:szCs w:val="28"/>
          <w:bdr w:val="single" w:sz="2" w:space="0" w:color="E5E7EB" w:frame="1"/>
          <w:shd w:val="clear" w:color="auto" w:fill="FFFFFF"/>
        </w:rPr>
        <w:t>обращения: 11.03.2024). — Текст</w:t>
      </w:r>
      <w:r w:rsidRPr="00D05275">
        <w:rPr>
          <w:iCs/>
          <w:color w:val="000000"/>
          <w:sz w:val="28"/>
          <w:szCs w:val="28"/>
          <w:bdr w:val="single" w:sz="2" w:space="0" w:color="E5E7EB" w:frame="1"/>
          <w:shd w:val="clear" w:color="auto" w:fill="FFFFFF"/>
        </w:rPr>
        <w:t>: электронный.</w:t>
      </w:r>
    </w:p>
    <w:p w14:paraId="09A91B0F" w14:textId="21232C0C" w:rsidR="008A1266" w:rsidRDefault="008A1266" w:rsidP="008A1266">
      <w:pPr>
        <w:pStyle w:val="af9"/>
        <w:numPr>
          <w:ilvl w:val="0"/>
          <w:numId w:val="19"/>
        </w:numPr>
        <w:ind w:left="363"/>
        <w:rPr>
          <w:sz w:val="28"/>
          <w:szCs w:val="28"/>
        </w:rPr>
      </w:pPr>
      <w:r w:rsidRPr="00D05275">
        <w:rPr>
          <w:sz w:val="28"/>
          <w:szCs w:val="28"/>
        </w:rPr>
        <w:t xml:space="preserve">Миркин, Я.М. Статистика финансовых рынков: учебник / Я.М. Миркин, И.В. </w:t>
      </w:r>
      <w:proofErr w:type="spellStart"/>
      <w:r w:rsidRPr="00D05275">
        <w:rPr>
          <w:sz w:val="28"/>
          <w:szCs w:val="28"/>
        </w:rPr>
        <w:t>Добашина</w:t>
      </w:r>
      <w:proofErr w:type="spellEnd"/>
      <w:r w:rsidRPr="00D05275">
        <w:rPr>
          <w:sz w:val="28"/>
          <w:szCs w:val="28"/>
        </w:rPr>
        <w:t xml:space="preserve">, В.Н. </w:t>
      </w:r>
      <w:proofErr w:type="spellStart"/>
      <w:r w:rsidRPr="00D05275">
        <w:rPr>
          <w:sz w:val="28"/>
          <w:szCs w:val="28"/>
        </w:rPr>
        <w:t>Салин</w:t>
      </w:r>
      <w:proofErr w:type="spellEnd"/>
      <w:r w:rsidRPr="00D05275">
        <w:rPr>
          <w:sz w:val="28"/>
          <w:szCs w:val="28"/>
        </w:rPr>
        <w:t xml:space="preserve">; </w:t>
      </w:r>
      <w:proofErr w:type="spellStart"/>
      <w:r w:rsidRPr="00D05275">
        <w:rPr>
          <w:sz w:val="28"/>
          <w:szCs w:val="28"/>
        </w:rPr>
        <w:t>Финуниверситет</w:t>
      </w:r>
      <w:proofErr w:type="spellEnd"/>
      <w:r w:rsidRPr="00D05275">
        <w:rPr>
          <w:sz w:val="28"/>
          <w:szCs w:val="28"/>
        </w:rPr>
        <w:t xml:space="preserve">. - Москва: </w:t>
      </w:r>
      <w:proofErr w:type="spellStart"/>
      <w:r w:rsidRPr="00D05275">
        <w:rPr>
          <w:sz w:val="28"/>
          <w:szCs w:val="28"/>
        </w:rPr>
        <w:t>Кнорус</w:t>
      </w:r>
      <w:proofErr w:type="spellEnd"/>
      <w:r w:rsidRPr="00D05275">
        <w:rPr>
          <w:sz w:val="28"/>
          <w:szCs w:val="28"/>
        </w:rPr>
        <w:t>, 2016. - 2</w:t>
      </w:r>
      <w:r w:rsidR="00821B2A">
        <w:rPr>
          <w:sz w:val="28"/>
          <w:szCs w:val="28"/>
        </w:rPr>
        <w:t>50 с. — (Магистратура). – Текст</w:t>
      </w:r>
      <w:r w:rsidRPr="00D05275">
        <w:rPr>
          <w:sz w:val="28"/>
          <w:szCs w:val="28"/>
        </w:rPr>
        <w:t>: непосредственный. - То же. - 2022. - ЭБС BOOK.ru. - URL:https://book.ru/bo</w:t>
      </w:r>
      <w:r>
        <w:rPr>
          <w:sz w:val="28"/>
          <w:szCs w:val="28"/>
        </w:rPr>
        <w:t>ok/943063 (дата обращения: 11.03</w:t>
      </w:r>
      <w:r w:rsidRPr="00D05275">
        <w:rPr>
          <w:sz w:val="28"/>
          <w:szCs w:val="28"/>
        </w:rPr>
        <w:t>.202</w:t>
      </w:r>
      <w:r>
        <w:rPr>
          <w:sz w:val="28"/>
          <w:szCs w:val="28"/>
        </w:rPr>
        <w:t>4</w:t>
      </w:r>
      <w:r w:rsidR="00821B2A">
        <w:rPr>
          <w:sz w:val="28"/>
          <w:szCs w:val="28"/>
        </w:rPr>
        <w:t>). — Текст</w:t>
      </w:r>
      <w:r w:rsidRPr="00D05275">
        <w:rPr>
          <w:sz w:val="28"/>
          <w:szCs w:val="28"/>
        </w:rPr>
        <w:t xml:space="preserve">: электронный. </w:t>
      </w:r>
    </w:p>
    <w:p w14:paraId="377FC61F" w14:textId="2D386504" w:rsidR="008A1266" w:rsidRDefault="008A1266" w:rsidP="008A1266">
      <w:pPr>
        <w:pStyle w:val="af9"/>
        <w:numPr>
          <w:ilvl w:val="0"/>
          <w:numId w:val="19"/>
        </w:numPr>
        <w:ind w:left="363"/>
        <w:rPr>
          <w:sz w:val="28"/>
          <w:szCs w:val="28"/>
        </w:rPr>
      </w:pPr>
      <w:proofErr w:type="spellStart"/>
      <w:r w:rsidRPr="00D05275">
        <w:rPr>
          <w:sz w:val="28"/>
          <w:szCs w:val="28"/>
        </w:rPr>
        <w:t>Швагер</w:t>
      </w:r>
      <w:proofErr w:type="spellEnd"/>
      <w:r w:rsidRPr="00D05275">
        <w:rPr>
          <w:sz w:val="28"/>
          <w:szCs w:val="28"/>
        </w:rPr>
        <w:t xml:space="preserve"> Д. Технический анализ: полный курс: пер. с англ. - М.: Альпина Бизнес Букс, 2008. - 806 с.  - Текст: непосредственный. - То же. - 2017. - ЭБС ZNANIUM. - URL: https://znan</w:t>
      </w:r>
      <w:r w:rsidR="00821B2A">
        <w:rPr>
          <w:sz w:val="28"/>
          <w:szCs w:val="28"/>
        </w:rPr>
        <w:t>ium.com/catalog/product/1003105</w:t>
      </w:r>
      <w:r w:rsidRPr="00D05275">
        <w:rPr>
          <w:sz w:val="28"/>
          <w:szCs w:val="28"/>
        </w:rPr>
        <w:t xml:space="preserve">; ЭБС </w:t>
      </w:r>
      <w:proofErr w:type="spellStart"/>
      <w:r w:rsidRPr="00D05275">
        <w:rPr>
          <w:sz w:val="28"/>
          <w:szCs w:val="28"/>
        </w:rPr>
        <w:t>Alpina</w:t>
      </w:r>
      <w:proofErr w:type="spellEnd"/>
      <w:r w:rsidRPr="00D05275">
        <w:rPr>
          <w:sz w:val="28"/>
          <w:szCs w:val="28"/>
        </w:rPr>
        <w:t xml:space="preserve"> </w:t>
      </w:r>
      <w:proofErr w:type="spellStart"/>
      <w:r w:rsidRPr="00D05275">
        <w:rPr>
          <w:sz w:val="28"/>
          <w:szCs w:val="28"/>
        </w:rPr>
        <w:t>Digital</w:t>
      </w:r>
      <w:proofErr w:type="spellEnd"/>
      <w:r w:rsidRPr="00D05275">
        <w:rPr>
          <w:sz w:val="28"/>
          <w:szCs w:val="28"/>
        </w:rPr>
        <w:t>. - URL: https://finunivers.alpinadigital.ru/book/13679 (дата обращения: 11.03.2024). - Текст: электронный.</w:t>
      </w:r>
    </w:p>
    <w:p w14:paraId="17268864" w14:textId="5B45CC6F" w:rsidR="008873B0" w:rsidRDefault="008873B0" w:rsidP="008A6E94">
      <w:pPr>
        <w:pStyle w:val="af9"/>
        <w:widowControl w:val="0"/>
        <w:tabs>
          <w:tab w:val="left" w:pos="284"/>
        </w:tabs>
        <w:autoSpaceDE w:val="0"/>
        <w:autoSpaceDN w:val="0"/>
        <w:adjustRightInd w:val="0"/>
        <w:spacing w:line="360" w:lineRule="auto"/>
        <w:contextualSpacing w:val="0"/>
        <w:jc w:val="both"/>
        <w:rPr>
          <w:b/>
          <w:sz w:val="28"/>
          <w:szCs w:val="28"/>
        </w:rPr>
      </w:pPr>
      <w:r w:rsidRPr="00D2442B">
        <w:rPr>
          <w:b/>
          <w:sz w:val="28"/>
          <w:szCs w:val="28"/>
        </w:rPr>
        <w:t>Дополнительная:</w:t>
      </w:r>
    </w:p>
    <w:p w14:paraId="2D67E08A" w14:textId="3249C6A9" w:rsidR="008A1266" w:rsidRPr="008A6E94" w:rsidRDefault="008A1266" w:rsidP="008A1266">
      <w:pPr>
        <w:pStyle w:val="af9"/>
        <w:numPr>
          <w:ilvl w:val="0"/>
          <w:numId w:val="19"/>
        </w:numPr>
        <w:ind w:left="363"/>
        <w:rPr>
          <w:sz w:val="28"/>
          <w:szCs w:val="28"/>
        </w:rPr>
      </w:pPr>
      <w:bookmarkStart w:id="12" w:name="_Hlk132312879"/>
      <w:bookmarkEnd w:id="10"/>
      <w:proofErr w:type="spellStart"/>
      <w:r w:rsidRPr="008A6E94">
        <w:rPr>
          <w:sz w:val="28"/>
          <w:szCs w:val="28"/>
        </w:rPr>
        <w:t>Алтунина</w:t>
      </w:r>
      <w:proofErr w:type="spellEnd"/>
      <w:r w:rsidRPr="008A6E94">
        <w:rPr>
          <w:sz w:val="28"/>
          <w:szCs w:val="28"/>
        </w:rPr>
        <w:t>, Т. М. Основы техниче</w:t>
      </w:r>
      <w:r w:rsidR="00821B2A">
        <w:rPr>
          <w:sz w:val="28"/>
          <w:szCs w:val="28"/>
        </w:rPr>
        <w:t>ского анализа финансовых рынков</w:t>
      </w:r>
      <w:r w:rsidRPr="008A6E94">
        <w:rPr>
          <w:sz w:val="28"/>
          <w:szCs w:val="28"/>
        </w:rPr>
        <w:t xml:space="preserve">: учебное пособие / Т. М. </w:t>
      </w:r>
      <w:proofErr w:type="spellStart"/>
      <w:r w:rsidRPr="008A6E94">
        <w:rPr>
          <w:sz w:val="28"/>
          <w:szCs w:val="28"/>
        </w:rPr>
        <w:t>Алтун</w:t>
      </w:r>
      <w:r w:rsidR="00821B2A">
        <w:rPr>
          <w:sz w:val="28"/>
          <w:szCs w:val="28"/>
        </w:rPr>
        <w:t>ина</w:t>
      </w:r>
      <w:proofErr w:type="spellEnd"/>
      <w:r w:rsidR="00821B2A">
        <w:rPr>
          <w:sz w:val="28"/>
          <w:szCs w:val="28"/>
        </w:rPr>
        <w:t>. - 2-е изд., стер. - Москва: ФЛИНТА</w:t>
      </w:r>
      <w:r w:rsidRPr="008A6E94">
        <w:rPr>
          <w:sz w:val="28"/>
          <w:szCs w:val="28"/>
        </w:rPr>
        <w:t xml:space="preserve">: Изд-во Урал. ун-та, 2022. - 164 с. - ISBN 978-5-9765-4986-9 (ФЛИНТА); ISBN 978-5-7996-2953-3 (Изд-во Урал. ун-та. - ЭБС ZNANIUM - URL: https://znanium.com/catalog/product/1891278 (дата обращения: </w:t>
      </w:r>
      <w:r w:rsidRPr="00D05275">
        <w:rPr>
          <w:sz w:val="28"/>
          <w:szCs w:val="28"/>
        </w:rPr>
        <w:t>11.03.2024</w:t>
      </w:r>
      <w:r w:rsidRPr="008A6E94">
        <w:rPr>
          <w:sz w:val="28"/>
          <w:szCs w:val="28"/>
        </w:rPr>
        <w:t>). - Текст: электронный.</w:t>
      </w:r>
    </w:p>
    <w:p w14:paraId="051DE79A" w14:textId="77777777" w:rsidR="008A1266" w:rsidRDefault="008A1266" w:rsidP="008A1266">
      <w:pPr>
        <w:pStyle w:val="af9"/>
        <w:numPr>
          <w:ilvl w:val="0"/>
          <w:numId w:val="19"/>
        </w:numPr>
        <w:ind w:left="363"/>
        <w:rPr>
          <w:sz w:val="28"/>
          <w:szCs w:val="28"/>
        </w:rPr>
      </w:pPr>
      <w:r w:rsidRPr="00D05275">
        <w:rPr>
          <w:sz w:val="28"/>
          <w:szCs w:val="28"/>
        </w:rPr>
        <w:t xml:space="preserve">Михайлов А.Ю. Технический анализ и </w:t>
      </w:r>
      <w:proofErr w:type="spellStart"/>
      <w:r w:rsidRPr="00D05275">
        <w:rPr>
          <w:sz w:val="28"/>
          <w:szCs w:val="28"/>
        </w:rPr>
        <w:t>трейдинг</w:t>
      </w:r>
      <w:proofErr w:type="spellEnd"/>
      <w:r w:rsidRPr="00D05275">
        <w:rPr>
          <w:sz w:val="28"/>
          <w:szCs w:val="28"/>
        </w:rPr>
        <w:t xml:space="preserve"> на финансовом рынке: учебное пособие для студентов вузов, обучающихся по направлению подготовки "Экономика" (квалификация (степень) "магистр") / А.Ю. Михайлов; </w:t>
      </w:r>
      <w:proofErr w:type="spellStart"/>
      <w:r w:rsidRPr="00D05275">
        <w:rPr>
          <w:sz w:val="28"/>
          <w:szCs w:val="28"/>
        </w:rPr>
        <w:t>Финуниверситет</w:t>
      </w:r>
      <w:proofErr w:type="spellEnd"/>
      <w:r w:rsidRPr="00D05275">
        <w:rPr>
          <w:sz w:val="28"/>
          <w:szCs w:val="28"/>
        </w:rPr>
        <w:t xml:space="preserve"> - Москва: Инфра-М, 2020. - 101 с. - Высшее образование: Магистратура. - Текст: непосредственный. - То же. </w:t>
      </w:r>
      <w:r>
        <w:rPr>
          <w:sz w:val="28"/>
          <w:szCs w:val="28"/>
        </w:rPr>
        <w:t>–</w:t>
      </w:r>
      <w:r w:rsidRPr="00D05275">
        <w:rPr>
          <w:sz w:val="28"/>
          <w:szCs w:val="28"/>
        </w:rPr>
        <w:t xml:space="preserve"> </w:t>
      </w:r>
      <w:r w:rsidRPr="00006ACB">
        <w:rPr>
          <w:sz w:val="28"/>
          <w:szCs w:val="28"/>
        </w:rPr>
        <w:t xml:space="preserve">2024. - </w:t>
      </w:r>
      <w:r w:rsidRPr="00D05275">
        <w:rPr>
          <w:sz w:val="28"/>
          <w:szCs w:val="28"/>
        </w:rPr>
        <w:t xml:space="preserve">ЭБС ZNANIUM. - </w:t>
      </w:r>
      <w:r w:rsidRPr="00006ACB">
        <w:rPr>
          <w:sz w:val="28"/>
          <w:szCs w:val="28"/>
        </w:rPr>
        <w:t>URL: https://znanium.com/catalog/product/20844</w:t>
      </w:r>
      <w:r>
        <w:rPr>
          <w:sz w:val="28"/>
          <w:szCs w:val="28"/>
        </w:rPr>
        <w:t>63 (дата обращения: 11.03.2024)</w:t>
      </w:r>
      <w:r w:rsidRPr="00D05275">
        <w:rPr>
          <w:sz w:val="28"/>
          <w:szCs w:val="28"/>
        </w:rPr>
        <w:t xml:space="preserve">. - Текст: электронный. </w:t>
      </w:r>
    </w:p>
    <w:p w14:paraId="674AADC6" w14:textId="2E4B695F" w:rsidR="008A1266" w:rsidRDefault="008A1266" w:rsidP="008A1266">
      <w:pPr>
        <w:pStyle w:val="af9"/>
        <w:numPr>
          <w:ilvl w:val="0"/>
          <w:numId w:val="19"/>
        </w:numPr>
        <w:ind w:left="363"/>
        <w:rPr>
          <w:sz w:val="28"/>
          <w:szCs w:val="28"/>
        </w:rPr>
      </w:pPr>
      <w:proofErr w:type="spellStart"/>
      <w:r w:rsidRPr="00D05275">
        <w:rPr>
          <w:sz w:val="28"/>
          <w:szCs w:val="28"/>
        </w:rPr>
        <w:t>Трегуб</w:t>
      </w:r>
      <w:proofErr w:type="spellEnd"/>
      <w:r w:rsidRPr="00D05275">
        <w:rPr>
          <w:sz w:val="28"/>
          <w:szCs w:val="28"/>
        </w:rPr>
        <w:t xml:space="preserve">, И.В. Инструменты анализа финансовых рынков. Ч. 1. Технический анализ. Разработка торговых систем: монография / И.В. </w:t>
      </w:r>
      <w:proofErr w:type="spellStart"/>
      <w:r w:rsidRPr="00D05275">
        <w:rPr>
          <w:sz w:val="28"/>
          <w:szCs w:val="28"/>
        </w:rPr>
        <w:t>Трегуб</w:t>
      </w:r>
      <w:proofErr w:type="spellEnd"/>
      <w:r w:rsidRPr="00D05275">
        <w:rPr>
          <w:sz w:val="28"/>
          <w:szCs w:val="28"/>
        </w:rPr>
        <w:t xml:space="preserve">, А.В. </w:t>
      </w:r>
      <w:proofErr w:type="spellStart"/>
      <w:r w:rsidRPr="00D05275">
        <w:rPr>
          <w:sz w:val="28"/>
          <w:szCs w:val="28"/>
        </w:rPr>
        <w:t>Трегуб</w:t>
      </w:r>
      <w:proofErr w:type="spellEnd"/>
      <w:r w:rsidRPr="00D05275">
        <w:rPr>
          <w:sz w:val="28"/>
          <w:szCs w:val="28"/>
        </w:rPr>
        <w:t xml:space="preserve">; </w:t>
      </w:r>
      <w:proofErr w:type="spellStart"/>
      <w:r w:rsidRPr="00D05275">
        <w:rPr>
          <w:sz w:val="28"/>
          <w:szCs w:val="28"/>
        </w:rPr>
        <w:t>Финуниверситет</w:t>
      </w:r>
      <w:proofErr w:type="spellEnd"/>
      <w:r w:rsidRPr="00D05275">
        <w:rPr>
          <w:sz w:val="28"/>
          <w:szCs w:val="28"/>
        </w:rPr>
        <w:t xml:space="preserve">, Департамент анализа данных, принятия решений и финансовых технологий. — Москва: </w:t>
      </w:r>
      <w:proofErr w:type="spellStart"/>
      <w:r w:rsidRPr="00D05275">
        <w:rPr>
          <w:sz w:val="28"/>
          <w:szCs w:val="28"/>
        </w:rPr>
        <w:t>Русайнс</w:t>
      </w:r>
      <w:proofErr w:type="spellEnd"/>
      <w:r w:rsidRPr="00D05275">
        <w:rPr>
          <w:sz w:val="28"/>
          <w:szCs w:val="28"/>
        </w:rPr>
        <w:t>, 2020</w:t>
      </w:r>
      <w:r w:rsidRPr="00006ACB">
        <w:rPr>
          <w:sz w:val="28"/>
          <w:szCs w:val="28"/>
        </w:rPr>
        <w:t>.</w:t>
      </w:r>
      <w:r w:rsidRPr="00D05275">
        <w:rPr>
          <w:sz w:val="28"/>
          <w:szCs w:val="28"/>
        </w:rPr>
        <w:t xml:space="preserve"> — 207 с. - Текст: непосредственный. - То же. - ЭБС BOOK.ru. — URL: https://book.ru/book/938106 (дата об</w:t>
      </w:r>
      <w:r w:rsidR="0087133D">
        <w:rPr>
          <w:sz w:val="28"/>
          <w:szCs w:val="28"/>
        </w:rPr>
        <w:t>ращения: 11.03.2024). — Текст</w:t>
      </w:r>
      <w:r w:rsidRPr="00D05275">
        <w:rPr>
          <w:sz w:val="28"/>
          <w:szCs w:val="28"/>
        </w:rPr>
        <w:t xml:space="preserve">: электронный. </w:t>
      </w:r>
    </w:p>
    <w:p w14:paraId="2272E679" w14:textId="39BE2CA8" w:rsidR="009F5692" w:rsidRPr="00B9722F" w:rsidRDefault="00002CF1" w:rsidP="00203309">
      <w:pPr>
        <w:widowControl w:val="0"/>
        <w:autoSpaceDE w:val="0"/>
        <w:autoSpaceDN w:val="0"/>
        <w:ind w:left="426"/>
        <w:rPr>
          <w:b/>
          <w:sz w:val="28"/>
          <w:szCs w:val="28"/>
        </w:rPr>
      </w:pPr>
      <w:r w:rsidRPr="00BA5884">
        <w:rPr>
          <w:b/>
          <w:sz w:val="28"/>
          <w:szCs w:val="28"/>
        </w:rPr>
        <w:lastRenderedPageBreak/>
        <w:t xml:space="preserve">9. </w:t>
      </w:r>
      <w:r w:rsidR="009F5692" w:rsidRPr="00B9722F">
        <w:rPr>
          <w:b/>
          <w:sz w:val="28"/>
          <w:szCs w:val="28"/>
        </w:rPr>
        <w:t>Перечень</w:t>
      </w:r>
      <w:r w:rsidR="009F5692" w:rsidRPr="00B9722F">
        <w:rPr>
          <w:b/>
          <w:spacing w:val="26"/>
          <w:sz w:val="28"/>
          <w:szCs w:val="28"/>
        </w:rPr>
        <w:t xml:space="preserve"> </w:t>
      </w:r>
      <w:r w:rsidR="009F5692" w:rsidRPr="00B9722F">
        <w:rPr>
          <w:b/>
          <w:sz w:val="28"/>
          <w:szCs w:val="28"/>
        </w:rPr>
        <w:t>ресурсов</w:t>
      </w:r>
      <w:r w:rsidR="009F5692" w:rsidRPr="00B9722F">
        <w:rPr>
          <w:b/>
          <w:spacing w:val="29"/>
          <w:sz w:val="28"/>
          <w:szCs w:val="28"/>
        </w:rPr>
        <w:t xml:space="preserve"> </w:t>
      </w:r>
      <w:r w:rsidR="009F5692" w:rsidRPr="00B9722F">
        <w:rPr>
          <w:b/>
          <w:sz w:val="28"/>
          <w:szCs w:val="28"/>
        </w:rPr>
        <w:t>информационно-телекоммуникационной</w:t>
      </w:r>
      <w:r w:rsidR="009F5692" w:rsidRPr="00B9722F">
        <w:rPr>
          <w:b/>
          <w:spacing w:val="26"/>
          <w:sz w:val="28"/>
          <w:szCs w:val="28"/>
        </w:rPr>
        <w:t xml:space="preserve"> </w:t>
      </w:r>
      <w:r w:rsidR="009F5692" w:rsidRPr="00B9722F">
        <w:rPr>
          <w:b/>
          <w:sz w:val="28"/>
          <w:szCs w:val="28"/>
        </w:rPr>
        <w:t>сети</w:t>
      </w:r>
    </w:p>
    <w:p w14:paraId="2D007485" w14:textId="6F1F2340" w:rsidR="009F5692" w:rsidRDefault="009F5692" w:rsidP="00203309">
      <w:pPr>
        <w:widowControl w:val="0"/>
        <w:autoSpaceDE w:val="0"/>
        <w:autoSpaceDN w:val="0"/>
        <w:spacing w:before="2"/>
        <w:ind w:left="1382"/>
        <w:rPr>
          <w:b/>
          <w:sz w:val="28"/>
          <w:szCs w:val="28"/>
        </w:rPr>
      </w:pPr>
      <w:r w:rsidRPr="00B9722F">
        <w:rPr>
          <w:b/>
          <w:sz w:val="28"/>
          <w:szCs w:val="28"/>
        </w:rPr>
        <w:t>Интернет,</w:t>
      </w:r>
      <w:r w:rsidRPr="00B9722F">
        <w:rPr>
          <w:b/>
          <w:spacing w:val="-5"/>
          <w:sz w:val="28"/>
          <w:szCs w:val="28"/>
        </w:rPr>
        <w:t xml:space="preserve"> </w:t>
      </w:r>
      <w:r w:rsidRPr="00B9722F">
        <w:rPr>
          <w:b/>
          <w:sz w:val="28"/>
          <w:szCs w:val="28"/>
        </w:rPr>
        <w:t>необходимых</w:t>
      </w:r>
      <w:r w:rsidRPr="00B9722F">
        <w:rPr>
          <w:b/>
          <w:spacing w:val="-2"/>
          <w:sz w:val="28"/>
          <w:szCs w:val="28"/>
        </w:rPr>
        <w:t xml:space="preserve"> </w:t>
      </w:r>
      <w:r w:rsidRPr="00B9722F">
        <w:rPr>
          <w:b/>
          <w:sz w:val="28"/>
          <w:szCs w:val="28"/>
        </w:rPr>
        <w:t>для</w:t>
      </w:r>
      <w:r w:rsidRPr="00B9722F">
        <w:rPr>
          <w:b/>
          <w:spacing w:val="-6"/>
          <w:sz w:val="28"/>
          <w:szCs w:val="28"/>
        </w:rPr>
        <w:t xml:space="preserve"> </w:t>
      </w:r>
      <w:r w:rsidRPr="00B9722F">
        <w:rPr>
          <w:b/>
          <w:sz w:val="28"/>
          <w:szCs w:val="28"/>
        </w:rPr>
        <w:t>освоения</w:t>
      </w:r>
      <w:r w:rsidRPr="00B9722F">
        <w:rPr>
          <w:b/>
          <w:spacing w:val="-5"/>
          <w:sz w:val="28"/>
          <w:szCs w:val="28"/>
        </w:rPr>
        <w:t xml:space="preserve"> </w:t>
      </w:r>
      <w:r w:rsidRPr="00B9722F">
        <w:rPr>
          <w:b/>
          <w:sz w:val="28"/>
          <w:szCs w:val="28"/>
        </w:rPr>
        <w:t>дисциплины</w:t>
      </w:r>
    </w:p>
    <w:p w14:paraId="1898490F" w14:textId="77777777" w:rsidR="008A1266" w:rsidRPr="00B9722F" w:rsidRDefault="008A1266" w:rsidP="00203309">
      <w:pPr>
        <w:widowControl w:val="0"/>
        <w:autoSpaceDE w:val="0"/>
        <w:autoSpaceDN w:val="0"/>
        <w:spacing w:before="2"/>
        <w:ind w:left="1382"/>
        <w:rPr>
          <w:b/>
          <w:sz w:val="28"/>
          <w:szCs w:val="28"/>
        </w:rPr>
      </w:pPr>
    </w:p>
    <w:bookmarkEnd w:id="5"/>
    <w:bookmarkEnd w:id="6"/>
    <w:bookmarkEnd w:id="9"/>
    <w:bookmarkEnd w:id="11"/>
    <w:bookmarkEnd w:id="12"/>
    <w:p w14:paraId="693D81DA" w14:textId="77777777" w:rsidR="008A1266" w:rsidRPr="00892CD8" w:rsidRDefault="008A1266" w:rsidP="008A1266">
      <w:pPr>
        <w:pStyle w:val="af9"/>
        <w:numPr>
          <w:ilvl w:val="0"/>
          <w:numId w:val="10"/>
        </w:numPr>
        <w:autoSpaceDE w:val="0"/>
        <w:autoSpaceDN w:val="0"/>
        <w:adjustRightInd w:val="0"/>
        <w:spacing w:line="360" w:lineRule="auto"/>
        <w:ind w:right="-199"/>
        <w:jc w:val="both"/>
        <w:rPr>
          <w:rFonts w:eastAsia="ヒラギノ角ゴ Pro W3"/>
          <w:color w:val="000000"/>
          <w:sz w:val="28"/>
          <w:szCs w:val="28"/>
        </w:rPr>
      </w:pPr>
      <w:r w:rsidRPr="00892CD8">
        <w:rPr>
          <w:rFonts w:eastAsia="ヒラギノ角ゴ Pro W3"/>
          <w:color w:val="000000"/>
          <w:sz w:val="28"/>
          <w:szCs w:val="28"/>
        </w:rPr>
        <w:t>www.moex.com - Московская биржа</w:t>
      </w:r>
    </w:p>
    <w:p w14:paraId="77AB688D" w14:textId="77777777" w:rsidR="008A1266" w:rsidRPr="00892CD8" w:rsidRDefault="00CB5867" w:rsidP="008A1266">
      <w:pPr>
        <w:pStyle w:val="af9"/>
        <w:numPr>
          <w:ilvl w:val="0"/>
          <w:numId w:val="10"/>
        </w:numPr>
        <w:spacing w:line="276" w:lineRule="auto"/>
        <w:ind w:right="-51"/>
        <w:jc w:val="both"/>
        <w:rPr>
          <w:rFonts w:eastAsia="ヒラギノ角ゴ Pro W3"/>
          <w:color w:val="000000"/>
          <w:sz w:val="28"/>
          <w:szCs w:val="28"/>
        </w:rPr>
      </w:pPr>
      <w:hyperlink r:id="rId10" w:history="1">
        <w:r w:rsidR="008A1266" w:rsidRPr="00892CD8">
          <w:rPr>
            <w:rStyle w:val="ab"/>
            <w:rFonts w:eastAsia="ヒラギノ角ゴ Pro W3"/>
            <w:sz w:val="28"/>
            <w:szCs w:val="28"/>
          </w:rPr>
          <w:t>https://cbonds.ru/</w:t>
        </w:r>
      </w:hyperlink>
      <w:r w:rsidR="008A1266" w:rsidRPr="00892CD8">
        <w:rPr>
          <w:rFonts w:eastAsia="ヒラギノ角ゴ Pro W3"/>
          <w:color w:val="000000"/>
          <w:sz w:val="28"/>
          <w:szCs w:val="28"/>
        </w:rPr>
        <w:t xml:space="preserve"> - Информационно-аналитическое агентство по финансовым рынкам</w:t>
      </w:r>
    </w:p>
    <w:p w14:paraId="05D6D9B2" w14:textId="77777777" w:rsidR="008A1266" w:rsidRPr="00892CD8" w:rsidRDefault="008A1266" w:rsidP="008A1266">
      <w:pPr>
        <w:pStyle w:val="af9"/>
        <w:numPr>
          <w:ilvl w:val="0"/>
          <w:numId w:val="10"/>
        </w:numPr>
        <w:spacing w:line="276" w:lineRule="auto"/>
        <w:ind w:right="-51"/>
        <w:jc w:val="both"/>
        <w:rPr>
          <w:rFonts w:eastAsia="ヒラギノ角ゴ Pro W3"/>
          <w:color w:val="000000"/>
          <w:sz w:val="28"/>
          <w:szCs w:val="28"/>
        </w:rPr>
      </w:pPr>
      <w:r w:rsidRPr="00892CD8">
        <w:rPr>
          <w:rFonts w:eastAsia="ヒラギノ角ゴ Pro W3"/>
          <w:color w:val="000000"/>
          <w:sz w:val="28"/>
          <w:szCs w:val="28"/>
        </w:rPr>
        <w:t xml:space="preserve"> </w:t>
      </w:r>
      <w:hyperlink r:id="rId11" w:history="1">
        <w:r w:rsidRPr="00892CD8">
          <w:rPr>
            <w:rStyle w:val="ab"/>
            <w:rFonts w:eastAsia="ヒラギノ角ゴ Pro W3"/>
            <w:sz w:val="28"/>
            <w:szCs w:val="28"/>
          </w:rPr>
          <w:t>http://www.ereport.ru/stat.php</w:t>
        </w:r>
      </w:hyperlink>
      <w:r w:rsidRPr="00892CD8">
        <w:rPr>
          <w:rFonts w:eastAsia="ヒラギノ角ゴ Pro W3"/>
          <w:color w:val="000000"/>
          <w:sz w:val="28"/>
          <w:szCs w:val="28"/>
        </w:rPr>
        <w:t xml:space="preserve"> - сайт по мировой экономике, мировым товарным и финансовым рынкам</w:t>
      </w:r>
    </w:p>
    <w:p w14:paraId="1E6A2781" w14:textId="77777777" w:rsidR="008A1266" w:rsidRPr="00892CD8" w:rsidRDefault="00CB5867" w:rsidP="008A1266">
      <w:pPr>
        <w:pStyle w:val="af9"/>
        <w:numPr>
          <w:ilvl w:val="0"/>
          <w:numId w:val="10"/>
        </w:numPr>
        <w:spacing w:line="276" w:lineRule="auto"/>
        <w:ind w:right="-51"/>
        <w:jc w:val="both"/>
        <w:rPr>
          <w:rFonts w:eastAsia="ヒラギノ角ゴ Pro W3"/>
          <w:color w:val="000000"/>
          <w:sz w:val="28"/>
          <w:szCs w:val="28"/>
        </w:rPr>
      </w:pPr>
      <w:hyperlink r:id="rId12" w:history="1">
        <w:r w:rsidR="008A1266" w:rsidRPr="00892CD8">
          <w:rPr>
            <w:rFonts w:eastAsia="ヒラギノ角ゴ Pro W3"/>
            <w:color w:val="000000"/>
            <w:sz w:val="28"/>
            <w:szCs w:val="28"/>
          </w:rPr>
          <w:t>https://inbonds.ru/</w:t>
        </w:r>
      </w:hyperlink>
      <w:r w:rsidR="008A1266" w:rsidRPr="00892CD8">
        <w:rPr>
          <w:rFonts w:eastAsia="ヒラギノ角ゴ Pro W3"/>
          <w:color w:val="000000"/>
          <w:sz w:val="28"/>
          <w:szCs w:val="28"/>
        </w:rPr>
        <w:t xml:space="preserve"> - инвестиционный портал, информационно-аналитическая и транзакционная экосистема</w:t>
      </w:r>
    </w:p>
    <w:p w14:paraId="697A4F49" w14:textId="77777777" w:rsidR="008A1266" w:rsidRPr="00892CD8" w:rsidRDefault="00CB5867" w:rsidP="008A1266">
      <w:pPr>
        <w:pStyle w:val="af9"/>
        <w:numPr>
          <w:ilvl w:val="0"/>
          <w:numId w:val="10"/>
        </w:numPr>
        <w:spacing w:line="276" w:lineRule="auto"/>
        <w:ind w:right="-51"/>
        <w:jc w:val="both"/>
        <w:rPr>
          <w:rFonts w:eastAsia="ヒラギノ角ゴ Pro W3"/>
          <w:color w:val="000000"/>
          <w:sz w:val="28"/>
          <w:szCs w:val="28"/>
        </w:rPr>
      </w:pPr>
      <w:hyperlink r:id="rId13" w:history="1">
        <w:r w:rsidR="008A1266" w:rsidRPr="00892CD8">
          <w:rPr>
            <w:rStyle w:val="ab"/>
            <w:rFonts w:eastAsia="ヒラギノ角ゴ Pro W3"/>
            <w:sz w:val="28"/>
            <w:szCs w:val="28"/>
          </w:rPr>
          <w:t>https://spbexchange.ru/ru/market-data/</w:t>
        </w:r>
      </w:hyperlink>
      <w:r w:rsidR="008A1266" w:rsidRPr="00892CD8">
        <w:rPr>
          <w:rFonts w:eastAsia="ヒラギノ角ゴ Pro W3"/>
          <w:color w:val="000000"/>
          <w:sz w:val="28"/>
          <w:szCs w:val="28"/>
        </w:rPr>
        <w:t xml:space="preserve">  - Санкт-Петербургская фондовая биржа</w:t>
      </w:r>
    </w:p>
    <w:p w14:paraId="1440920B" w14:textId="77777777" w:rsidR="008A1266" w:rsidRPr="00892CD8" w:rsidRDefault="008A1266" w:rsidP="008A1266">
      <w:pPr>
        <w:pStyle w:val="af9"/>
        <w:numPr>
          <w:ilvl w:val="0"/>
          <w:numId w:val="10"/>
        </w:numPr>
        <w:spacing w:line="276" w:lineRule="auto"/>
        <w:ind w:right="-51"/>
        <w:jc w:val="both"/>
        <w:rPr>
          <w:rFonts w:eastAsia="ヒラギノ角ゴ Pro W3"/>
          <w:color w:val="000000"/>
          <w:sz w:val="28"/>
          <w:szCs w:val="28"/>
        </w:rPr>
      </w:pPr>
      <w:r w:rsidRPr="00892CD8">
        <w:rPr>
          <w:rFonts w:eastAsia="ヒラギノ角ゴ Pro W3"/>
          <w:color w:val="000000"/>
          <w:sz w:val="28"/>
          <w:szCs w:val="28"/>
        </w:rPr>
        <w:t>https://spimex.com/about/portrait/ - «Санкт-Петербургская Международная Товарно-сырьевая Биржа»</w:t>
      </w:r>
    </w:p>
    <w:p w14:paraId="0C2F6067" w14:textId="77777777" w:rsidR="008A1266" w:rsidRPr="00892CD8" w:rsidRDefault="00CB5867" w:rsidP="008A1266">
      <w:pPr>
        <w:pStyle w:val="af9"/>
        <w:numPr>
          <w:ilvl w:val="0"/>
          <w:numId w:val="10"/>
        </w:numPr>
        <w:spacing w:line="276" w:lineRule="auto"/>
        <w:ind w:right="-51"/>
        <w:jc w:val="both"/>
        <w:rPr>
          <w:rFonts w:eastAsia="ヒラギノ角ゴ Pro W3"/>
          <w:color w:val="000000"/>
          <w:sz w:val="28"/>
          <w:szCs w:val="28"/>
          <w:lang w:val="en-US"/>
        </w:rPr>
      </w:pPr>
      <w:hyperlink r:id="rId14" w:history="1">
        <w:r w:rsidR="008A1266" w:rsidRPr="00892CD8">
          <w:rPr>
            <w:rStyle w:val="ab"/>
            <w:rFonts w:eastAsia="ヒラギノ角ゴ Pro W3"/>
            <w:sz w:val="28"/>
            <w:szCs w:val="28"/>
            <w:lang w:val="en-US"/>
          </w:rPr>
          <w:t>https://mdh.baha.com/</w:t>
        </w:r>
      </w:hyperlink>
      <w:r w:rsidR="008A1266" w:rsidRPr="00892CD8">
        <w:rPr>
          <w:rFonts w:eastAsia="ヒラギノ角ゴ Pro W3"/>
          <w:color w:val="000000"/>
          <w:sz w:val="28"/>
          <w:szCs w:val="28"/>
          <w:lang w:val="en-US"/>
        </w:rPr>
        <w:t xml:space="preserve"> - Market data house</w:t>
      </w:r>
    </w:p>
    <w:p w14:paraId="10920FEF" w14:textId="77777777" w:rsidR="008A1266" w:rsidRPr="00892CD8" w:rsidRDefault="008A1266" w:rsidP="008A1266">
      <w:pPr>
        <w:pStyle w:val="af9"/>
        <w:numPr>
          <w:ilvl w:val="0"/>
          <w:numId w:val="10"/>
        </w:numPr>
        <w:spacing w:line="276" w:lineRule="auto"/>
        <w:ind w:right="-51"/>
        <w:jc w:val="both"/>
        <w:rPr>
          <w:rFonts w:eastAsia="ヒラギノ角ゴ Pro W3"/>
          <w:color w:val="000000"/>
          <w:sz w:val="28"/>
          <w:szCs w:val="28"/>
        </w:rPr>
      </w:pPr>
      <w:r w:rsidRPr="00892CD8">
        <w:rPr>
          <w:rFonts w:eastAsia="ヒラギノ角ゴ Pro W3"/>
          <w:color w:val="000000"/>
          <w:sz w:val="28"/>
          <w:szCs w:val="28"/>
          <w:lang w:val="en-US"/>
        </w:rPr>
        <w:t>Wind</w:t>
      </w:r>
      <w:r w:rsidRPr="00892CD8">
        <w:rPr>
          <w:rFonts w:eastAsia="ヒラギノ角ゴ Pro W3"/>
          <w:color w:val="000000"/>
          <w:sz w:val="28"/>
          <w:szCs w:val="28"/>
        </w:rPr>
        <w:t xml:space="preserve"> – финансовый терминал</w:t>
      </w:r>
    </w:p>
    <w:p w14:paraId="4E7A065C" w14:textId="77777777" w:rsidR="008A1266" w:rsidRPr="00892CD8" w:rsidRDefault="008A1266" w:rsidP="008A1266">
      <w:pPr>
        <w:pStyle w:val="af9"/>
        <w:numPr>
          <w:ilvl w:val="0"/>
          <w:numId w:val="10"/>
        </w:numPr>
        <w:spacing w:line="276" w:lineRule="auto"/>
        <w:ind w:right="-51"/>
        <w:jc w:val="both"/>
        <w:rPr>
          <w:rFonts w:eastAsia="ヒラギノ角ゴ Pro W3"/>
          <w:color w:val="000000"/>
          <w:sz w:val="28"/>
          <w:szCs w:val="28"/>
        </w:rPr>
      </w:pPr>
      <w:r w:rsidRPr="00892CD8">
        <w:rPr>
          <w:rFonts w:eastAsia="ヒラギノ角ゴ Pro W3"/>
          <w:color w:val="000000"/>
          <w:sz w:val="28"/>
          <w:szCs w:val="28"/>
          <w:lang w:val="en-US"/>
        </w:rPr>
        <w:t>https</w:t>
      </w:r>
      <w:r w:rsidRPr="00892CD8">
        <w:rPr>
          <w:rFonts w:eastAsia="ヒラギノ角ゴ Pro W3"/>
          <w:color w:val="000000"/>
          <w:sz w:val="28"/>
          <w:szCs w:val="28"/>
        </w:rPr>
        <w:t>://</w:t>
      </w:r>
      <w:proofErr w:type="spellStart"/>
      <w:r w:rsidRPr="00892CD8">
        <w:rPr>
          <w:rFonts w:eastAsia="ヒラギノ角ゴ Pro W3"/>
          <w:color w:val="000000"/>
          <w:sz w:val="28"/>
          <w:szCs w:val="28"/>
          <w:lang w:val="en-US"/>
        </w:rPr>
        <w:t>arqatech</w:t>
      </w:r>
      <w:proofErr w:type="spellEnd"/>
      <w:r w:rsidRPr="00892CD8">
        <w:rPr>
          <w:rFonts w:eastAsia="ヒラギノ角ゴ Pro W3"/>
          <w:color w:val="000000"/>
          <w:sz w:val="28"/>
          <w:szCs w:val="28"/>
        </w:rPr>
        <w:t>.</w:t>
      </w:r>
      <w:r w:rsidRPr="00892CD8">
        <w:rPr>
          <w:rFonts w:eastAsia="ヒラギノ角ゴ Pro W3"/>
          <w:color w:val="000000"/>
          <w:sz w:val="28"/>
          <w:szCs w:val="28"/>
          <w:lang w:val="en-US"/>
        </w:rPr>
        <w:t>com</w:t>
      </w:r>
      <w:r w:rsidRPr="00892CD8">
        <w:rPr>
          <w:rFonts w:eastAsia="ヒラギノ角ゴ Pro W3"/>
          <w:color w:val="000000"/>
          <w:sz w:val="28"/>
          <w:szCs w:val="28"/>
        </w:rPr>
        <w:t>/</w:t>
      </w:r>
      <w:proofErr w:type="spellStart"/>
      <w:r w:rsidRPr="00892CD8">
        <w:rPr>
          <w:rFonts w:eastAsia="ヒラギノ角ゴ Pro W3"/>
          <w:color w:val="000000"/>
          <w:sz w:val="28"/>
          <w:szCs w:val="28"/>
          <w:lang w:val="en-US"/>
        </w:rPr>
        <w:t>ru</w:t>
      </w:r>
      <w:proofErr w:type="spellEnd"/>
      <w:r w:rsidRPr="00892CD8">
        <w:rPr>
          <w:rFonts w:eastAsia="ヒラギノ角ゴ Pro W3"/>
          <w:color w:val="000000"/>
          <w:sz w:val="28"/>
          <w:szCs w:val="28"/>
        </w:rPr>
        <w:t>/</w:t>
      </w:r>
      <w:r w:rsidRPr="00892CD8">
        <w:rPr>
          <w:rFonts w:eastAsia="ヒラギノ角ゴ Pro W3"/>
          <w:color w:val="000000"/>
          <w:sz w:val="28"/>
          <w:szCs w:val="28"/>
          <w:lang w:val="en-US"/>
        </w:rPr>
        <w:t>products</w:t>
      </w:r>
      <w:r w:rsidRPr="00892CD8">
        <w:rPr>
          <w:rFonts w:eastAsia="ヒラギノ角ゴ Pro W3"/>
          <w:color w:val="000000"/>
          <w:sz w:val="28"/>
          <w:szCs w:val="28"/>
        </w:rPr>
        <w:t>/</w:t>
      </w:r>
      <w:proofErr w:type="spellStart"/>
      <w:r w:rsidRPr="00892CD8">
        <w:rPr>
          <w:rFonts w:eastAsia="ヒラギノ角ゴ Pro W3"/>
          <w:color w:val="000000"/>
          <w:sz w:val="28"/>
          <w:szCs w:val="28"/>
          <w:lang w:val="en-US"/>
        </w:rPr>
        <w:t>quik</w:t>
      </w:r>
      <w:proofErr w:type="spellEnd"/>
      <w:r w:rsidRPr="00892CD8">
        <w:rPr>
          <w:rFonts w:eastAsia="ヒラギノ角ゴ Pro W3"/>
          <w:color w:val="000000"/>
          <w:sz w:val="28"/>
          <w:szCs w:val="28"/>
        </w:rPr>
        <w:t xml:space="preserve">/  - </w:t>
      </w:r>
      <w:r w:rsidRPr="00892CD8">
        <w:rPr>
          <w:rFonts w:eastAsia="ヒラギノ角ゴ Pro W3"/>
          <w:color w:val="000000"/>
          <w:sz w:val="28"/>
          <w:szCs w:val="28"/>
          <w:lang w:val="en-US"/>
        </w:rPr>
        <w:t>QUIK</w:t>
      </w:r>
      <w:r w:rsidRPr="00892CD8">
        <w:rPr>
          <w:rFonts w:eastAsia="ヒラギノ角ゴ Pro W3"/>
          <w:color w:val="000000"/>
          <w:sz w:val="28"/>
          <w:szCs w:val="28"/>
        </w:rPr>
        <w:t xml:space="preserve"> Программный комплекс</w:t>
      </w:r>
      <w:r w:rsidRPr="00892CD8">
        <w:rPr>
          <w:rFonts w:eastAsia="ヒラギノ角ゴ Pro W3"/>
          <w:color w:val="000000"/>
          <w:sz w:val="28"/>
          <w:szCs w:val="28"/>
          <w:lang w:val="en-US"/>
        </w:rPr>
        <w:t> </w:t>
      </w:r>
    </w:p>
    <w:p w14:paraId="3A52DCA7" w14:textId="77777777" w:rsidR="008A1266" w:rsidRPr="00892CD8" w:rsidRDefault="00CB5867" w:rsidP="008A1266">
      <w:pPr>
        <w:pStyle w:val="af9"/>
        <w:numPr>
          <w:ilvl w:val="0"/>
          <w:numId w:val="10"/>
        </w:numPr>
        <w:spacing w:line="276" w:lineRule="auto"/>
        <w:ind w:right="-51"/>
        <w:jc w:val="both"/>
        <w:rPr>
          <w:rFonts w:eastAsia="ヒラギノ角ゴ Pro W3"/>
          <w:color w:val="000000"/>
          <w:sz w:val="28"/>
          <w:szCs w:val="28"/>
        </w:rPr>
      </w:pPr>
      <w:hyperlink r:id="rId15" w:history="1">
        <w:r w:rsidR="008A1266" w:rsidRPr="00892CD8">
          <w:rPr>
            <w:rStyle w:val="ab"/>
            <w:sz w:val="28"/>
            <w:szCs w:val="28"/>
            <w:lang w:val="en-US"/>
          </w:rPr>
          <w:t>https</w:t>
        </w:r>
        <w:r w:rsidR="008A1266" w:rsidRPr="00892CD8">
          <w:rPr>
            <w:rStyle w:val="ab"/>
            <w:sz w:val="28"/>
            <w:szCs w:val="28"/>
          </w:rPr>
          <w:t>://</w:t>
        </w:r>
        <w:r w:rsidR="008A1266" w:rsidRPr="00892CD8">
          <w:rPr>
            <w:rStyle w:val="ab"/>
            <w:sz w:val="28"/>
            <w:szCs w:val="28"/>
            <w:lang w:val="en-US"/>
          </w:rPr>
          <w:t>www</w:t>
        </w:r>
        <w:r w:rsidR="008A1266" w:rsidRPr="00892CD8">
          <w:rPr>
            <w:rStyle w:val="ab"/>
            <w:sz w:val="28"/>
            <w:szCs w:val="28"/>
          </w:rPr>
          <w:t>.</w:t>
        </w:r>
        <w:proofErr w:type="spellStart"/>
        <w:r w:rsidR="008A1266" w:rsidRPr="00892CD8">
          <w:rPr>
            <w:rStyle w:val="ab"/>
            <w:sz w:val="28"/>
            <w:szCs w:val="28"/>
            <w:lang w:val="en-US"/>
          </w:rPr>
          <w:t>metatrader</w:t>
        </w:r>
        <w:proofErr w:type="spellEnd"/>
        <w:r w:rsidR="008A1266" w:rsidRPr="00892CD8">
          <w:rPr>
            <w:rStyle w:val="ab"/>
            <w:sz w:val="28"/>
            <w:szCs w:val="28"/>
          </w:rPr>
          <w:t>5.</w:t>
        </w:r>
        <w:r w:rsidR="008A1266" w:rsidRPr="00892CD8">
          <w:rPr>
            <w:rStyle w:val="ab"/>
            <w:sz w:val="28"/>
            <w:szCs w:val="28"/>
            <w:lang w:val="en-US"/>
          </w:rPr>
          <w:t>com</w:t>
        </w:r>
        <w:r w:rsidR="008A1266" w:rsidRPr="00892CD8">
          <w:rPr>
            <w:rStyle w:val="ab"/>
            <w:sz w:val="28"/>
            <w:szCs w:val="28"/>
          </w:rPr>
          <w:t>/</w:t>
        </w:r>
        <w:proofErr w:type="spellStart"/>
        <w:r w:rsidR="008A1266" w:rsidRPr="00892CD8">
          <w:rPr>
            <w:rStyle w:val="ab"/>
            <w:sz w:val="28"/>
            <w:szCs w:val="28"/>
            <w:lang w:val="en-US"/>
          </w:rPr>
          <w:t>ru</w:t>
        </w:r>
        <w:proofErr w:type="spellEnd"/>
      </w:hyperlink>
      <w:r w:rsidR="008A1266" w:rsidRPr="00892CD8">
        <w:rPr>
          <w:rFonts w:eastAsia="ヒラギノ角ゴ Pro W3"/>
          <w:color w:val="000000"/>
          <w:sz w:val="28"/>
          <w:szCs w:val="28"/>
        </w:rPr>
        <w:t xml:space="preserve"> - </w:t>
      </w:r>
      <w:proofErr w:type="spellStart"/>
      <w:r w:rsidR="008A1266" w:rsidRPr="00892CD8">
        <w:rPr>
          <w:rFonts w:eastAsia="ヒラギノ角ゴ Pro W3"/>
          <w:color w:val="000000"/>
          <w:sz w:val="28"/>
          <w:szCs w:val="28"/>
          <w:lang w:val="en-US"/>
        </w:rPr>
        <w:t>MetaTrader</w:t>
      </w:r>
      <w:proofErr w:type="spellEnd"/>
      <w:r w:rsidR="008A1266" w:rsidRPr="00892CD8">
        <w:rPr>
          <w:rFonts w:eastAsia="ヒラギノ角ゴ Pro W3"/>
          <w:color w:val="000000"/>
          <w:sz w:val="28"/>
          <w:szCs w:val="28"/>
        </w:rPr>
        <w:t xml:space="preserve"> 5 - платформа для </w:t>
      </w:r>
      <w:proofErr w:type="spellStart"/>
      <w:r w:rsidR="008A1266" w:rsidRPr="00892CD8">
        <w:rPr>
          <w:rFonts w:eastAsia="ヒラギノ角ゴ Pro W3"/>
          <w:color w:val="000000"/>
          <w:sz w:val="28"/>
          <w:szCs w:val="28"/>
        </w:rPr>
        <w:t>Форекса</w:t>
      </w:r>
      <w:proofErr w:type="spellEnd"/>
      <w:r w:rsidR="008A1266" w:rsidRPr="00892CD8">
        <w:rPr>
          <w:rFonts w:eastAsia="ヒラギノ角ゴ Pro W3"/>
          <w:color w:val="000000"/>
          <w:sz w:val="28"/>
          <w:szCs w:val="28"/>
        </w:rPr>
        <w:t xml:space="preserve"> и Фондовых</w:t>
      </w:r>
      <w:r w:rsidR="008A1266" w:rsidRPr="00892CD8">
        <w:rPr>
          <w:rFonts w:eastAsia="ヒラギノ角ゴ Pro W3"/>
          <w:color w:val="000000"/>
          <w:sz w:val="28"/>
          <w:szCs w:val="28"/>
          <w:lang w:val="en-US"/>
        </w:rPr>
        <w:t> </w:t>
      </w:r>
      <w:r w:rsidR="008A1266" w:rsidRPr="00892CD8">
        <w:rPr>
          <w:rFonts w:eastAsia="ヒラギノ角ゴ Pro W3"/>
          <w:color w:val="000000"/>
          <w:sz w:val="28"/>
          <w:szCs w:val="28"/>
        </w:rPr>
        <w:t>рынков</w:t>
      </w:r>
    </w:p>
    <w:p w14:paraId="17E7B55B" w14:textId="77777777" w:rsidR="008A1266" w:rsidRPr="003F1926" w:rsidRDefault="008A1266" w:rsidP="008A1266">
      <w:pPr>
        <w:pStyle w:val="af9"/>
        <w:numPr>
          <w:ilvl w:val="0"/>
          <w:numId w:val="10"/>
        </w:numPr>
        <w:spacing w:line="276" w:lineRule="auto"/>
        <w:ind w:right="-51"/>
        <w:jc w:val="both"/>
        <w:rPr>
          <w:rFonts w:eastAsia="ヒラギノ角ゴ Pro W3"/>
          <w:color w:val="000000"/>
          <w:sz w:val="28"/>
          <w:szCs w:val="28"/>
        </w:rPr>
      </w:pPr>
      <w:r w:rsidRPr="003F1926">
        <w:rPr>
          <w:rStyle w:val="ab"/>
          <w:bCs/>
          <w:color w:val="auto"/>
          <w:sz w:val="28"/>
          <w:szCs w:val="28"/>
          <w:u w:val="none"/>
        </w:rPr>
        <w:t xml:space="preserve"> </w:t>
      </w:r>
      <w:hyperlink r:id="rId16" w:history="1">
        <w:r w:rsidRPr="003F1926">
          <w:rPr>
            <w:rStyle w:val="ab"/>
            <w:bCs/>
            <w:sz w:val="28"/>
            <w:szCs w:val="28"/>
            <w:lang w:val="en-US"/>
          </w:rPr>
          <w:t>www</w:t>
        </w:r>
        <w:r w:rsidRPr="003F1926">
          <w:rPr>
            <w:rStyle w:val="ab"/>
            <w:bCs/>
            <w:sz w:val="28"/>
            <w:szCs w:val="28"/>
          </w:rPr>
          <w:t>.</w:t>
        </w:r>
        <w:proofErr w:type="spellStart"/>
        <w:r w:rsidRPr="003F1926">
          <w:rPr>
            <w:rStyle w:val="ab"/>
            <w:bCs/>
            <w:sz w:val="28"/>
            <w:szCs w:val="28"/>
            <w:lang w:val="en-US"/>
          </w:rPr>
          <w:t>bis</w:t>
        </w:r>
        <w:proofErr w:type="spellEnd"/>
        <w:r w:rsidRPr="003F1926">
          <w:rPr>
            <w:rStyle w:val="ab"/>
            <w:bCs/>
            <w:sz w:val="28"/>
            <w:szCs w:val="28"/>
          </w:rPr>
          <w:t>.</w:t>
        </w:r>
        <w:r w:rsidRPr="003F1926">
          <w:rPr>
            <w:rStyle w:val="ab"/>
            <w:bCs/>
            <w:sz w:val="28"/>
            <w:szCs w:val="28"/>
            <w:lang w:val="en-US"/>
          </w:rPr>
          <w:t>org</w:t>
        </w:r>
      </w:hyperlink>
      <w:r w:rsidRPr="003F1926">
        <w:rPr>
          <w:bCs/>
          <w:sz w:val="28"/>
          <w:szCs w:val="28"/>
        </w:rPr>
        <w:t xml:space="preserve"> – Банк международных расчетов</w:t>
      </w:r>
    </w:p>
    <w:p w14:paraId="2F2530DD" w14:textId="77777777" w:rsidR="008A1266" w:rsidRPr="003F1926" w:rsidRDefault="00CB5867" w:rsidP="008A1266">
      <w:pPr>
        <w:pStyle w:val="af9"/>
        <w:numPr>
          <w:ilvl w:val="0"/>
          <w:numId w:val="10"/>
        </w:numPr>
        <w:spacing w:line="276" w:lineRule="auto"/>
        <w:ind w:right="-51"/>
        <w:jc w:val="both"/>
        <w:rPr>
          <w:bCs/>
          <w:sz w:val="28"/>
          <w:szCs w:val="28"/>
        </w:rPr>
      </w:pPr>
      <w:hyperlink r:id="rId17" w:history="1">
        <w:r w:rsidR="008A1266" w:rsidRPr="003F1926">
          <w:rPr>
            <w:rStyle w:val="ab"/>
            <w:bCs/>
            <w:sz w:val="28"/>
            <w:szCs w:val="28"/>
            <w:lang w:val="en-US"/>
          </w:rPr>
          <w:t>www</w:t>
        </w:r>
        <w:r w:rsidR="008A1266" w:rsidRPr="003F1926">
          <w:rPr>
            <w:rStyle w:val="ab"/>
            <w:bCs/>
            <w:sz w:val="28"/>
            <w:szCs w:val="28"/>
          </w:rPr>
          <w:t>.</w:t>
        </w:r>
        <w:r w:rsidR="008A1266" w:rsidRPr="003F1926">
          <w:rPr>
            <w:rStyle w:val="ab"/>
            <w:bCs/>
            <w:sz w:val="28"/>
            <w:szCs w:val="28"/>
            <w:lang w:val="en-US"/>
          </w:rPr>
          <w:t>world</w:t>
        </w:r>
        <w:r w:rsidR="008A1266" w:rsidRPr="003F1926">
          <w:rPr>
            <w:rStyle w:val="ab"/>
            <w:bCs/>
            <w:sz w:val="28"/>
            <w:szCs w:val="28"/>
          </w:rPr>
          <w:t>-</w:t>
        </w:r>
        <w:r w:rsidR="008A1266" w:rsidRPr="003F1926">
          <w:rPr>
            <w:rStyle w:val="ab"/>
            <w:bCs/>
            <w:sz w:val="28"/>
            <w:szCs w:val="28"/>
            <w:lang w:val="en-US"/>
          </w:rPr>
          <w:t>exchanges</w:t>
        </w:r>
        <w:r w:rsidR="008A1266" w:rsidRPr="003F1926">
          <w:rPr>
            <w:rStyle w:val="ab"/>
            <w:bCs/>
            <w:sz w:val="28"/>
            <w:szCs w:val="28"/>
          </w:rPr>
          <w:t>.</w:t>
        </w:r>
        <w:r w:rsidR="008A1266" w:rsidRPr="003F1926">
          <w:rPr>
            <w:rStyle w:val="ab"/>
            <w:bCs/>
            <w:sz w:val="28"/>
            <w:szCs w:val="28"/>
            <w:lang w:val="en-US"/>
          </w:rPr>
          <w:t>org</w:t>
        </w:r>
      </w:hyperlink>
      <w:r w:rsidR="008A1266" w:rsidRPr="003F1926">
        <w:rPr>
          <w:bCs/>
          <w:sz w:val="28"/>
          <w:szCs w:val="28"/>
        </w:rPr>
        <w:t xml:space="preserve"> – Мировая федерация бирж</w:t>
      </w:r>
    </w:p>
    <w:p w14:paraId="40D048BB" w14:textId="77777777" w:rsidR="008A1266" w:rsidRPr="003F1926" w:rsidRDefault="00CB5867" w:rsidP="008A1266">
      <w:pPr>
        <w:pStyle w:val="af9"/>
        <w:numPr>
          <w:ilvl w:val="0"/>
          <w:numId w:val="10"/>
        </w:numPr>
        <w:spacing w:line="276" w:lineRule="auto"/>
        <w:ind w:right="-51"/>
        <w:jc w:val="both"/>
        <w:rPr>
          <w:bCs/>
          <w:sz w:val="28"/>
          <w:szCs w:val="28"/>
        </w:rPr>
      </w:pPr>
      <w:hyperlink r:id="rId18" w:history="1">
        <w:r w:rsidR="008A1266" w:rsidRPr="003F1926">
          <w:rPr>
            <w:rStyle w:val="ab"/>
            <w:bCs/>
            <w:color w:val="auto"/>
            <w:sz w:val="28"/>
            <w:szCs w:val="28"/>
            <w:lang w:val="en-US"/>
          </w:rPr>
          <w:t>www</w:t>
        </w:r>
        <w:r w:rsidR="008A1266" w:rsidRPr="003F1926">
          <w:rPr>
            <w:rStyle w:val="ab"/>
            <w:bCs/>
            <w:color w:val="auto"/>
            <w:sz w:val="28"/>
            <w:szCs w:val="28"/>
          </w:rPr>
          <w:t>.</w:t>
        </w:r>
        <w:proofErr w:type="spellStart"/>
        <w:r w:rsidR="008A1266" w:rsidRPr="003F1926">
          <w:rPr>
            <w:rStyle w:val="ab"/>
            <w:bCs/>
            <w:color w:val="auto"/>
            <w:sz w:val="28"/>
            <w:szCs w:val="28"/>
            <w:lang w:val="en-US"/>
          </w:rPr>
          <w:t>imf</w:t>
        </w:r>
        <w:proofErr w:type="spellEnd"/>
        <w:r w:rsidR="008A1266" w:rsidRPr="003F1926">
          <w:rPr>
            <w:rStyle w:val="ab"/>
            <w:bCs/>
            <w:color w:val="auto"/>
            <w:sz w:val="28"/>
            <w:szCs w:val="28"/>
          </w:rPr>
          <w:t>.</w:t>
        </w:r>
        <w:r w:rsidR="008A1266" w:rsidRPr="003F1926">
          <w:rPr>
            <w:rStyle w:val="ab"/>
            <w:bCs/>
            <w:color w:val="auto"/>
            <w:sz w:val="28"/>
            <w:szCs w:val="28"/>
            <w:lang w:val="en-US"/>
          </w:rPr>
          <w:t>org</w:t>
        </w:r>
      </w:hyperlink>
      <w:r w:rsidR="008A1266" w:rsidRPr="003F1926">
        <w:rPr>
          <w:bCs/>
          <w:sz w:val="28"/>
          <w:szCs w:val="28"/>
        </w:rPr>
        <w:t xml:space="preserve"> – Международный валютный фонд</w:t>
      </w:r>
    </w:p>
    <w:p w14:paraId="1182FB7D" w14:textId="77777777" w:rsidR="008A1266" w:rsidRPr="003F1926" w:rsidRDefault="00CB5867" w:rsidP="008A1266">
      <w:pPr>
        <w:pStyle w:val="af9"/>
        <w:numPr>
          <w:ilvl w:val="0"/>
          <w:numId w:val="10"/>
        </w:numPr>
        <w:spacing w:line="276" w:lineRule="auto"/>
        <w:ind w:right="-51"/>
        <w:jc w:val="both"/>
        <w:rPr>
          <w:bCs/>
          <w:sz w:val="28"/>
          <w:szCs w:val="28"/>
        </w:rPr>
      </w:pPr>
      <w:hyperlink r:id="rId19" w:history="1">
        <w:r w:rsidR="008A1266" w:rsidRPr="003F1926">
          <w:rPr>
            <w:rStyle w:val="ab"/>
            <w:bCs/>
            <w:sz w:val="28"/>
            <w:szCs w:val="28"/>
            <w:lang w:val="en-US"/>
          </w:rPr>
          <w:t>www</w:t>
        </w:r>
        <w:r w:rsidR="008A1266" w:rsidRPr="003F1926">
          <w:rPr>
            <w:rStyle w:val="ab"/>
            <w:bCs/>
            <w:sz w:val="28"/>
            <w:szCs w:val="28"/>
          </w:rPr>
          <w:t>.</w:t>
        </w:r>
        <w:proofErr w:type="spellStart"/>
        <w:r w:rsidR="008A1266" w:rsidRPr="003F1926">
          <w:rPr>
            <w:rStyle w:val="ab"/>
            <w:bCs/>
            <w:sz w:val="28"/>
            <w:szCs w:val="28"/>
            <w:lang w:val="en-US"/>
          </w:rPr>
          <w:t>oecd</w:t>
        </w:r>
        <w:proofErr w:type="spellEnd"/>
        <w:r w:rsidR="008A1266" w:rsidRPr="003F1926">
          <w:rPr>
            <w:rStyle w:val="ab"/>
            <w:bCs/>
            <w:sz w:val="28"/>
            <w:szCs w:val="28"/>
          </w:rPr>
          <w:t>.</w:t>
        </w:r>
        <w:r w:rsidR="008A1266" w:rsidRPr="003F1926">
          <w:rPr>
            <w:rStyle w:val="ab"/>
            <w:bCs/>
            <w:sz w:val="28"/>
            <w:szCs w:val="28"/>
            <w:lang w:val="en-US"/>
          </w:rPr>
          <w:t>org</w:t>
        </w:r>
      </w:hyperlink>
      <w:r w:rsidR="008A1266" w:rsidRPr="003F1926">
        <w:rPr>
          <w:bCs/>
          <w:sz w:val="28"/>
          <w:szCs w:val="28"/>
        </w:rPr>
        <w:t xml:space="preserve"> – Организация экономического сотрудничества и развития</w:t>
      </w:r>
    </w:p>
    <w:p w14:paraId="68F69DCF" w14:textId="77777777" w:rsidR="008A1266" w:rsidRDefault="00CB5867" w:rsidP="008A1266">
      <w:pPr>
        <w:pStyle w:val="af9"/>
        <w:numPr>
          <w:ilvl w:val="0"/>
          <w:numId w:val="10"/>
        </w:numPr>
        <w:spacing w:line="276" w:lineRule="auto"/>
        <w:ind w:right="-51"/>
        <w:jc w:val="both"/>
        <w:rPr>
          <w:sz w:val="28"/>
          <w:szCs w:val="28"/>
          <w:shd w:val="clear" w:color="auto" w:fill="FFFFFF"/>
        </w:rPr>
      </w:pPr>
      <w:hyperlink r:id="rId20" w:history="1">
        <w:r w:rsidR="008A1266" w:rsidRPr="003F1926">
          <w:rPr>
            <w:rStyle w:val="ab"/>
            <w:sz w:val="28"/>
            <w:szCs w:val="28"/>
            <w:shd w:val="clear" w:color="auto" w:fill="FFFFFF"/>
          </w:rPr>
          <w:t>www.</w:t>
        </w:r>
        <w:r w:rsidR="008A1266" w:rsidRPr="003F1926">
          <w:rPr>
            <w:rStyle w:val="ab"/>
            <w:bCs/>
            <w:sz w:val="28"/>
            <w:szCs w:val="28"/>
            <w:shd w:val="clear" w:color="auto" w:fill="FFFFFF"/>
          </w:rPr>
          <w:t>worldbank</w:t>
        </w:r>
        <w:r w:rsidR="008A1266" w:rsidRPr="003F1926">
          <w:rPr>
            <w:rStyle w:val="ab"/>
            <w:sz w:val="28"/>
            <w:szCs w:val="28"/>
            <w:shd w:val="clear" w:color="auto" w:fill="FFFFFF"/>
          </w:rPr>
          <w:t>.org</w:t>
        </w:r>
      </w:hyperlink>
      <w:r w:rsidR="008A1266" w:rsidRPr="003F1926">
        <w:rPr>
          <w:sz w:val="28"/>
          <w:szCs w:val="28"/>
          <w:shd w:val="clear" w:color="auto" w:fill="FFFFFF"/>
        </w:rPr>
        <w:t>–Всемирный банк</w:t>
      </w:r>
    </w:p>
    <w:p w14:paraId="5810FF44" w14:textId="77777777" w:rsidR="008A1266" w:rsidRDefault="008A1266" w:rsidP="008A1266">
      <w:pPr>
        <w:pStyle w:val="af9"/>
        <w:numPr>
          <w:ilvl w:val="0"/>
          <w:numId w:val="10"/>
        </w:numPr>
        <w:spacing w:line="276" w:lineRule="auto"/>
        <w:ind w:right="-51"/>
        <w:jc w:val="both"/>
        <w:rPr>
          <w:sz w:val="28"/>
          <w:szCs w:val="28"/>
          <w:shd w:val="clear" w:color="auto" w:fill="FFFFFF"/>
        </w:rPr>
      </w:pPr>
      <w:r>
        <w:rPr>
          <w:sz w:val="28"/>
          <w:szCs w:val="28"/>
          <w:shd w:val="clear" w:color="auto" w:fill="FFFFFF"/>
        </w:rPr>
        <w:t>Электронные ресурсы БИК:</w:t>
      </w:r>
    </w:p>
    <w:p w14:paraId="1F1DB137"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Электронная библиотека Финансового университета (ЭБ) http://elib.fa.ru/</w:t>
      </w:r>
    </w:p>
    <w:p w14:paraId="512458D5"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Электронно-библиотечная система BOOK.RU http://www.book.ru</w:t>
      </w:r>
    </w:p>
    <w:p w14:paraId="7A70B2A6"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Электронно-библиотечная система «Университетская библиотека ОНЛАЙН» http://biblioclub.ru/</w:t>
      </w:r>
    </w:p>
    <w:p w14:paraId="50829140"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Электронно-библиотечная система </w:t>
      </w:r>
      <w:proofErr w:type="spellStart"/>
      <w:r w:rsidRPr="00892CD8">
        <w:rPr>
          <w:sz w:val="28"/>
          <w:szCs w:val="28"/>
          <w:shd w:val="clear" w:color="auto" w:fill="FFFFFF"/>
        </w:rPr>
        <w:t>Znanium</w:t>
      </w:r>
      <w:proofErr w:type="spellEnd"/>
      <w:r w:rsidRPr="00892CD8">
        <w:rPr>
          <w:sz w:val="28"/>
          <w:szCs w:val="28"/>
          <w:shd w:val="clear" w:color="auto" w:fill="FFFFFF"/>
        </w:rPr>
        <w:t xml:space="preserve"> http://www.znanium.ru/</w:t>
      </w:r>
    </w:p>
    <w:p w14:paraId="3C0B2356"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Электронно-библиотечная система издательства «ЮРАЙТ» https://urait.ru/</w:t>
      </w:r>
    </w:p>
    <w:p w14:paraId="125760FA"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Электронно-библиотечная система издательства Проспект http://ebs.prospekt.org/books</w:t>
      </w:r>
    </w:p>
    <w:p w14:paraId="3D301C48"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Электронно-библиотечная система издательства Лань https://e.lanbook.com/</w:t>
      </w:r>
    </w:p>
    <w:p w14:paraId="79B9B83D"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Деловая онлайн-библиотека </w:t>
      </w:r>
      <w:proofErr w:type="spellStart"/>
      <w:r w:rsidRPr="00892CD8">
        <w:rPr>
          <w:sz w:val="28"/>
          <w:szCs w:val="28"/>
          <w:shd w:val="clear" w:color="auto" w:fill="FFFFFF"/>
        </w:rPr>
        <w:t>Alpina</w:t>
      </w:r>
      <w:proofErr w:type="spellEnd"/>
      <w:r w:rsidRPr="00892CD8">
        <w:rPr>
          <w:sz w:val="28"/>
          <w:szCs w:val="28"/>
          <w:shd w:val="clear" w:color="auto" w:fill="FFFFFF"/>
        </w:rPr>
        <w:t xml:space="preserve"> </w:t>
      </w:r>
      <w:proofErr w:type="spellStart"/>
      <w:r w:rsidRPr="00892CD8">
        <w:rPr>
          <w:sz w:val="28"/>
          <w:szCs w:val="28"/>
          <w:shd w:val="clear" w:color="auto" w:fill="FFFFFF"/>
        </w:rPr>
        <w:t>Digital</w:t>
      </w:r>
      <w:proofErr w:type="spellEnd"/>
      <w:r w:rsidRPr="00892CD8">
        <w:rPr>
          <w:sz w:val="28"/>
          <w:szCs w:val="28"/>
          <w:shd w:val="clear" w:color="auto" w:fill="FFFFFF"/>
        </w:rPr>
        <w:t xml:space="preserve"> http://lib.alpinadigital.ru/</w:t>
      </w:r>
    </w:p>
    <w:p w14:paraId="64DE044E"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Электронная библиотека Издательского дома «Гребенников» https://grebennikon.ru/</w:t>
      </w:r>
    </w:p>
    <w:p w14:paraId="3457FFD3"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Научная электронная библиотека eLibrary.ru http://elibrary.ru  </w:t>
      </w:r>
    </w:p>
    <w:p w14:paraId="2EFE132D"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Национальная электронная библиотека http://нэб.рф/</w:t>
      </w:r>
    </w:p>
    <w:p w14:paraId="643270CC"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lastRenderedPageBreak/>
        <w:t>Информационная система «Континент-WWW» http://continent-online.com/</w:t>
      </w:r>
    </w:p>
    <w:p w14:paraId="7E1E3EF0"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Справочная правовая система «Консультант Плюс»</w:t>
      </w:r>
    </w:p>
    <w:p w14:paraId="69616E8D"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Справочная правовая система «ГАРАНТ»</w:t>
      </w:r>
    </w:p>
    <w:p w14:paraId="59DB10AE"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Библиотека онлайн Лекций по Бизнесу и Маркетингу издательства </w:t>
      </w:r>
      <w:proofErr w:type="spellStart"/>
      <w:r w:rsidRPr="00892CD8">
        <w:rPr>
          <w:sz w:val="28"/>
          <w:szCs w:val="28"/>
          <w:shd w:val="clear" w:color="auto" w:fill="FFFFFF"/>
        </w:rPr>
        <w:t>Неnrу</w:t>
      </w:r>
      <w:proofErr w:type="spellEnd"/>
      <w:r w:rsidRPr="00892CD8">
        <w:rPr>
          <w:sz w:val="28"/>
          <w:szCs w:val="28"/>
          <w:shd w:val="clear" w:color="auto" w:fill="FFFFFF"/>
        </w:rPr>
        <w:t xml:space="preserve"> </w:t>
      </w:r>
      <w:proofErr w:type="spellStart"/>
      <w:r w:rsidRPr="00892CD8">
        <w:rPr>
          <w:sz w:val="28"/>
          <w:szCs w:val="28"/>
          <w:shd w:val="clear" w:color="auto" w:fill="FFFFFF"/>
        </w:rPr>
        <w:t>Stewart</w:t>
      </w:r>
      <w:proofErr w:type="spellEnd"/>
      <w:r w:rsidRPr="00892CD8">
        <w:rPr>
          <w:sz w:val="28"/>
          <w:szCs w:val="28"/>
          <w:shd w:val="clear" w:color="auto" w:fill="FFFFFF"/>
        </w:rPr>
        <w:t xml:space="preserve"> </w:t>
      </w:r>
      <w:proofErr w:type="spellStart"/>
      <w:r w:rsidRPr="00892CD8">
        <w:rPr>
          <w:sz w:val="28"/>
          <w:szCs w:val="28"/>
          <w:shd w:val="clear" w:color="auto" w:fill="FFFFFF"/>
        </w:rPr>
        <w:t>Talks</w:t>
      </w:r>
      <w:proofErr w:type="spellEnd"/>
      <w:r w:rsidRPr="00892CD8">
        <w:rPr>
          <w:sz w:val="28"/>
          <w:szCs w:val="28"/>
          <w:shd w:val="clear" w:color="auto" w:fill="FFFFFF"/>
        </w:rPr>
        <w:t xml:space="preserve"> https://hstalks.com/business/</w:t>
      </w:r>
    </w:p>
    <w:p w14:paraId="441BCDE9" w14:textId="77777777" w:rsidR="008A1266" w:rsidRPr="00892CD8" w:rsidRDefault="008A1266" w:rsidP="008A1266">
      <w:pPr>
        <w:pStyle w:val="af9"/>
        <w:numPr>
          <w:ilvl w:val="0"/>
          <w:numId w:val="22"/>
        </w:numPr>
        <w:spacing w:line="276" w:lineRule="auto"/>
        <w:ind w:right="-51"/>
        <w:jc w:val="both"/>
        <w:rPr>
          <w:sz w:val="28"/>
          <w:szCs w:val="28"/>
          <w:shd w:val="clear" w:color="auto" w:fill="FFFFFF"/>
          <w:lang w:val="en-US"/>
        </w:rPr>
      </w:pPr>
      <w:r w:rsidRPr="00892CD8">
        <w:rPr>
          <w:sz w:val="28"/>
          <w:szCs w:val="28"/>
          <w:shd w:val="clear" w:color="auto" w:fill="FFFFFF"/>
          <w:lang w:val="en-US"/>
        </w:rPr>
        <w:t>Henry Stewart Talks: Journals in The Business &amp; Management Collection https://hstalks.com/business/journals/</w:t>
      </w:r>
    </w:p>
    <w:p w14:paraId="79B7304B" w14:textId="77777777" w:rsidR="008A1266" w:rsidRPr="00892CD8" w:rsidRDefault="008A1266" w:rsidP="008A1266">
      <w:pPr>
        <w:pStyle w:val="af9"/>
        <w:numPr>
          <w:ilvl w:val="0"/>
          <w:numId w:val="22"/>
        </w:numPr>
        <w:spacing w:line="276" w:lineRule="auto"/>
        <w:ind w:right="-51"/>
        <w:jc w:val="both"/>
        <w:rPr>
          <w:sz w:val="28"/>
          <w:szCs w:val="28"/>
          <w:shd w:val="clear" w:color="auto" w:fill="FFFFFF"/>
          <w:lang w:val="en-US"/>
        </w:rPr>
      </w:pPr>
      <w:r w:rsidRPr="00892CD8">
        <w:rPr>
          <w:sz w:val="28"/>
          <w:szCs w:val="28"/>
          <w:shd w:val="clear" w:color="auto" w:fill="FFFFFF"/>
          <w:lang w:val="en-US"/>
        </w:rPr>
        <w:t>CNKI. Academic Reference https://ar.oversea.cnki.net/</w:t>
      </w:r>
    </w:p>
    <w:p w14:paraId="03C4A67C" w14:textId="77777777" w:rsidR="008A1266" w:rsidRPr="00892CD8" w:rsidRDefault="008A1266" w:rsidP="008A1266">
      <w:pPr>
        <w:pStyle w:val="af9"/>
        <w:numPr>
          <w:ilvl w:val="0"/>
          <w:numId w:val="22"/>
        </w:numPr>
        <w:spacing w:line="276" w:lineRule="auto"/>
        <w:ind w:right="-51"/>
        <w:jc w:val="both"/>
        <w:rPr>
          <w:sz w:val="28"/>
          <w:szCs w:val="28"/>
          <w:shd w:val="clear" w:color="auto" w:fill="FFFFFF"/>
          <w:lang w:val="en-US"/>
        </w:rPr>
      </w:pPr>
      <w:r w:rsidRPr="00892CD8">
        <w:rPr>
          <w:sz w:val="28"/>
          <w:szCs w:val="28"/>
          <w:shd w:val="clear" w:color="auto" w:fill="FFFFFF"/>
          <w:lang w:val="en-US"/>
        </w:rPr>
        <w:t>CNKI. China Academic Journals Full-text Database https://oversea.cnki.net/kns?dbcode=CFLQ</w:t>
      </w:r>
    </w:p>
    <w:p w14:paraId="2A3392A1" w14:textId="77777777" w:rsidR="008A1266" w:rsidRPr="00892CD8" w:rsidRDefault="008A1266" w:rsidP="008A1266">
      <w:pPr>
        <w:pStyle w:val="af9"/>
        <w:numPr>
          <w:ilvl w:val="0"/>
          <w:numId w:val="22"/>
        </w:numPr>
        <w:spacing w:line="276" w:lineRule="auto"/>
        <w:ind w:right="-51"/>
        <w:jc w:val="both"/>
        <w:rPr>
          <w:sz w:val="28"/>
          <w:szCs w:val="28"/>
          <w:shd w:val="clear" w:color="auto" w:fill="FFFFFF"/>
          <w:lang w:val="en-US"/>
        </w:rPr>
      </w:pPr>
      <w:r w:rsidRPr="00892CD8">
        <w:rPr>
          <w:sz w:val="28"/>
          <w:szCs w:val="28"/>
          <w:shd w:val="clear" w:color="auto" w:fill="FFFFFF"/>
          <w:lang w:val="en-US"/>
        </w:rPr>
        <w:t>JSTOR Arts &amp; Sciences I Collection http://jstor.org</w:t>
      </w:r>
    </w:p>
    <w:p w14:paraId="178CEB14"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Электронные продукты издательства </w:t>
      </w:r>
      <w:proofErr w:type="spellStart"/>
      <w:r w:rsidRPr="00892CD8">
        <w:rPr>
          <w:sz w:val="28"/>
          <w:szCs w:val="28"/>
          <w:shd w:val="clear" w:color="auto" w:fill="FFFFFF"/>
        </w:rPr>
        <w:t>Elsevier</w:t>
      </w:r>
      <w:proofErr w:type="spellEnd"/>
      <w:r w:rsidRPr="00892CD8">
        <w:rPr>
          <w:sz w:val="28"/>
          <w:szCs w:val="28"/>
          <w:shd w:val="clear" w:color="auto" w:fill="FFFFFF"/>
        </w:rPr>
        <w:t xml:space="preserve"> http://www.sciencedirect.com</w:t>
      </w:r>
    </w:p>
    <w:p w14:paraId="142327C6" w14:textId="77777777" w:rsidR="008A1266" w:rsidRPr="00892CD8" w:rsidRDefault="008A1266" w:rsidP="008A1266">
      <w:pPr>
        <w:pStyle w:val="af9"/>
        <w:numPr>
          <w:ilvl w:val="0"/>
          <w:numId w:val="22"/>
        </w:numPr>
        <w:spacing w:line="276" w:lineRule="auto"/>
        <w:ind w:right="-51"/>
        <w:jc w:val="both"/>
        <w:rPr>
          <w:sz w:val="28"/>
          <w:szCs w:val="28"/>
          <w:shd w:val="clear" w:color="auto" w:fill="FFFFFF"/>
          <w:lang w:val="en-US"/>
        </w:rPr>
      </w:pPr>
      <w:r w:rsidRPr="00892CD8">
        <w:rPr>
          <w:sz w:val="28"/>
          <w:szCs w:val="28"/>
          <w:shd w:val="clear" w:color="auto" w:fill="FFFFFF"/>
          <w:lang w:val="en-US"/>
        </w:rPr>
        <w:t xml:space="preserve">Emerald: Management </w:t>
      </w:r>
      <w:proofErr w:type="spellStart"/>
      <w:r w:rsidRPr="00892CD8">
        <w:rPr>
          <w:sz w:val="28"/>
          <w:szCs w:val="28"/>
          <w:shd w:val="clear" w:color="auto" w:fill="FFFFFF"/>
          <w:lang w:val="en-US"/>
        </w:rPr>
        <w:t>eJournal</w:t>
      </w:r>
      <w:proofErr w:type="spellEnd"/>
      <w:r w:rsidRPr="00892CD8">
        <w:rPr>
          <w:sz w:val="28"/>
          <w:szCs w:val="28"/>
          <w:shd w:val="clear" w:color="auto" w:fill="FFFFFF"/>
          <w:lang w:val="en-US"/>
        </w:rPr>
        <w:t xml:space="preserve"> Portfolio https://www.emerald.com/insight/</w:t>
      </w:r>
    </w:p>
    <w:p w14:paraId="23B991AD"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Коллекция научных журналов </w:t>
      </w:r>
      <w:proofErr w:type="spellStart"/>
      <w:r w:rsidRPr="00892CD8">
        <w:rPr>
          <w:sz w:val="28"/>
          <w:szCs w:val="28"/>
          <w:shd w:val="clear" w:color="auto" w:fill="FFFFFF"/>
        </w:rPr>
        <w:t>Oxford</w:t>
      </w:r>
      <w:proofErr w:type="spellEnd"/>
      <w:r w:rsidRPr="00892CD8">
        <w:rPr>
          <w:sz w:val="28"/>
          <w:szCs w:val="28"/>
          <w:shd w:val="clear" w:color="auto" w:fill="FFFFFF"/>
        </w:rPr>
        <w:t xml:space="preserve"> </w:t>
      </w:r>
      <w:proofErr w:type="spellStart"/>
      <w:r w:rsidRPr="00892CD8">
        <w:rPr>
          <w:sz w:val="28"/>
          <w:szCs w:val="28"/>
          <w:shd w:val="clear" w:color="auto" w:fill="FFFFFF"/>
        </w:rPr>
        <w:t>University</w:t>
      </w:r>
      <w:proofErr w:type="spellEnd"/>
      <w:r w:rsidRPr="00892CD8">
        <w:rPr>
          <w:sz w:val="28"/>
          <w:szCs w:val="28"/>
          <w:shd w:val="clear" w:color="auto" w:fill="FFFFFF"/>
        </w:rPr>
        <w:t xml:space="preserve"> </w:t>
      </w:r>
      <w:proofErr w:type="spellStart"/>
      <w:r w:rsidRPr="00892CD8">
        <w:rPr>
          <w:sz w:val="28"/>
          <w:szCs w:val="28"/>
          <w:shd w:val="clear" w:color="auto" w:fill="FFFFFF"/>
        </w:rPr>
        <w:t>Press</w:t>
      </w:r>
      <w:proofErr w:type="spellEnd"/>
      <w:r w:rsidRPr="00892CD8">
        <w:rPr>
          <w:sz w:val="28"/>
          <w:szCs w:val="28"/>
          <w:shd w:val="clear" w:color="auto" w:fill="FFFFFF"/>
        </w:rPr>
        <w:t xml:space="preserve"> https://academic.oup.com/journals/</w:t>
      </w:r>
    </w:p>
    <w:p w14:paraId="21165CE9"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Электронные коллекции книг и журналов издательства </w:t>
      </w:r>
      <w:proofErr w:type="spellStart"/>
      <w:r w:rsidRPr="00892CD8">
        <w:rPr>
          <w:sz w:val="28"/>
          <w:szCs w:val="28"/>
          <w:shd w:val="clear" w:color="auto" w:fill="FFFFFF"/>
        </w:rPr>
        <w:t>Springer</w:t>
      </w:r>
      <w:proofErr w:type="spellEnd"/>
      <w:r w:rsidRPr="00892CD8">
        <w:rPr>
          <w:sz w:val="28"/>
          <w:szCs w:val="28"/>
          <w:shd w:val="clear" w:color="auto" w:fill="FFFFFF"/>
        </w:rPr>
        <w:t>: http://link.springer.com/</w:t>
      </w:r>
    </w:p>
    <w:p w14:paraId="71F71FEC" w14:textId="77777777" w:rsidR="008A1266" w:rsidRPr="00892CD8" w:rsidRDefault="008A1266" w:rsidP="008A1266">
      <w:pPr>
        <w:pStyle w:val="af9"/>
        <w:numPr>
          <w:ilvl w:val="0"/>
          <w:numId w:val="22"/>
        </w:numPr>
        <w:spacing w:line="276" w:lineRule="auto"/>
        <w:ind w:right="-51"/>
        <w:jc w:val="both"/>
        <w:rPr>
          <w:sz w:val="28"/>
          <w:szCs w:val="28"/>
          <w:shd w:val="clear" w:color="auto" w:fill="FFFFFF"/>
          <w:lang w:val="en-US"/>
        </w:rPr>
      </w:pPr>
      <w:r w:rsidRPr="00892CD8">
        <w:rPr>
          <w:sz w:val="28"/>
          <w:szCs w:val="28"/>
          <w:shd w:val="clear" w:color="auto" w:fill="FFFFFF"/>
        </w:rPr>
        <w:t>Платформа</w:t>
      </w:r>
      <w:r w:rsidRPr="00892CD8">
        <w:rPr>
          <w:sz w:val="28"/>
          <w:szCs w:val="28"/>
          <w:shd w:val="clear" w:color="auto" w:fill="FFFFFF"/>
          <w:lang w:val="en-US"/>
        </w:rPr>
        <w:t xml:space="preserve"> STATISTA https://www.statista.com/</w:t>
      </w:r>
    </w:p>
    <w:p w14:paraId="3090934D"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Патентная база данных </w:t>
      </w:r>
      <w:proofErr w:type="spellStart"/>
      <w:r w:rsidRPr="00892CD8">
        <w:rPr>
          <w:sz w:val="28"/>
          <w:szCs w:val="28"/>
          <w:shd w:val="clear" w:color="auto" w:fill="FFFFFF"/>
        </w:rPr>
        <w:t>Questel</w:t>
      </w:r>
      <w:proofErr w:type="spellEnd"/>
      <w:r w:rsidRPr="00892CD8">
        <w:rPr>
          <w:sz w:val="28"/>
          <w:szCs w:val="28"/>
          <w:shd w:val="clear" w:color="auto" w:fill="FFFFFF"/>
        </w:rPr>
        <w:t xml:space="preserve"> </w:t>
      </w:r>
      <w:proofErr w:type="spellStart"/>
      <w:r w:rsidRPr="00892CD8">
        <w:rPr>
          <w:sz w:val="28"/>
          <w:szCs w:val="28"/>
          <w:shd w:val="clear" w:color="auto" w:fill="FFFFFF"/>
        </w:rPr>
        <w:t>Orbit</w:t>
      </w:r>
      <w:proofErr w:type="spellEnd"/>
      <w:r w:rsidRPr="00892CD8">
        <w:rPr>
          <w:sz w:val="28"/>
          <w:szCs w:val="28"/>
          <w:shd w:val="clear" w:color="auto" w:fill="FFFFFF"/>
        </w:rPr>
        <w:t xml:space="preserve"> https://www.orbit.com/ </w:t>
      </w:r>
    </w:p>
    <w:p w14:paraId="356FC079" w14:textId="77777777" w:rsidR="008A1266" w:rsidRPr="00892CD8"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База данных научных журналов издательства </w:t>
      </w:r>
      <w:proofErr w:type="spellStart"/>
      <w:r w:rsidRPr="00892CD8">
        <w:rPr>
          <w:sz w:val="28"/>
          <w:szCs w:val="28"/>
          <w:shd w:val="clear" w:color="auto" w:fill="FFFFFF"/>
        </w:rPr>
        <w:t>Wiley</w:t>
      </w:r>
      <w:proofErr w:type="spellEnd"/>
      <w:r w:rsidRPr="00892CD8">
        <w:rPr>
          <w:sz w:val="28"/>
          <w:szCs w:val="28"/>
          <w:shd w:val="clear" w:color="auto" w:fill="FFFFFF"/>
        </w:rPr>
        <w:t xml:space="preserve"> https://onlinelibrary.wiley.com/</w:t>
      </w:r>
    </w:p>
    <w:p w14:paraId="1B37B115" w14:textId="1A74E9C9" w:rsidR="008A1266" w:rsidRDefault="008A1266" w:rsidP="008A1266">
      <w:pPr>
        <w:pStyle w:val="af9"/>
        <w:numPr>
          <w:ilvl w:val="0"/>
          <w:numId w:val="22"/>
        </w:numPr>
        <w:spacing w:line="276" w:lineRule="auto"/>
        <w:ind w:right="-51"/>
        <w:jc w:val="both"/>
        <w:rPr>
          <w:sz w:val="28"/>
          <w:szCs w:val="28"/>
          <w:shd w:val="clear" w:color="auto" w:fill="FFFFFF"/>
        </w:rPr>
      </w:pPr>
      <w:r w:rsidRPr="00892CD8">
        <w:rPr>
          <w:sz w:val="28"/>
          <w:szCs w:val="28"/>
          <w:shd w:val="clear" w:color="auto" w:fill="FFFFFF"/>
        </w:rPr>
        <w:t xml:space="preserve">Цифровой архив научных журналов: </w:t>
      </w:r>
      <w:hyperlink r:id="rId21" w:history="1">
        <w:r w:rsidR="006C50DE" w:rsidRPr="00E335A9">
          <w:rPr>
            <w:rStyle w:val="ab"/>
            <w:sz w:val="28"/>
            <w:szCs w:val="28"/>
            <w:shd w:val="clear" w:color="auto" w:fill="FFFFFF"/>
          </w:rPr>
          <w:t>http://arch.neicon.ru/xmlui/</w:t>
        </w:r>
      </w:hyperlink>
    </w:p>
    <w:p w14:paraId="6EC5D5F1" w14:textId="77777777" w:rsidR="006C50DE" w:rsidRDefault="006C50DE" w:rsidP="006C50DE">
      <w:pPr>
        <w:pStyle w:val="af9"/>
        <w:spacing w:line="276" w:lineRule="auto"/>
        <w:ind w:right="-51"/>
        <w:jc w:val="both"/>
        <w:rPr>
          <w:sz w:val="28"/>
          <w:szCs w:val="28"/>
          <w:shd w:val="clear" w:color="auto" w:fill="FFFFFF"/>
        </w:rPr>
      </w:pPr>
    </w:p>
    <w:p w14:paraId="69C06194" w14:textId="3A12E444" w:rsidR="00082BBE" w:rsidRPr="00082BBE" w:rsidRDefault="00082BBE" w:rsidP="00082BBE">
      <w:pPr>
        <w:pStyle w:val="af9"/>
        <w:widowControl w:val="0"/>
        <w:tabs>
          <w:tab w:val="left" w:pos="1134"/>
          <w:tab w:val="left" w:pos="2798"/>
        </w:tabs>
        <w:autoSpaceDE w:val="0"/>
        <w:autoSpaceDN w:val="0"/>
        <w:spacing w:after="160" w:line="259" w:lineRule="auto"/>
        <w:ind w:right="688"/>
        <w:outlineLvl w:val="0"/>
        <w:rPr>
          <w:b/>
          <w:bCs/>
          <w:sz w:val="28"/>
          <w:szCs w:val="28"/>
        </w:rPr>
      </w:pPr>
      <w:r>
        <w:rPr>
          <w:b/>
          <w:sz w:val="28"/>
          <w:szCs w:val="28"/>
        </w:rPr>
        <w:t>10.</w:t>
      </w:r>
      <w:r w:rsidR="00493A78" w:rsidRPr="00082BBE">
        <w:rPr>
          <w:b/>
          <w:sz w:val="28"/>
          <w:szCs w:val="28"/>
        </w:rPr>
        <w:t xml:space="preserve"> </w:t>
      </w:r>
      <w:r w:rsidRPr="00082BBE">
        <w:rPr>
          <w:b/>
          <w:bCs/>
          <w:sz w:val="28"/>
          <w:szCs w:val="28"/>
        </w:rPr>
        <w:t>Методические</w:t>
      </w:r>
      <w:r w:rsidRPr="00082BBE">
        <w:rPr>
          <w:b/>
          <w:bCs/>
          <w:spacing w:val="1"/>
          <w:sz w:val="28"/>
          <w:szCs w:val="28"/>
        </w:rPr>
        <w:t xml:space="preserve"> </w:t>
      </w:r>
      <w:r w:rsidRPr="00082BBE">
        <w:rPr>
          <w:b/>
          <w:bCs/>
          <w:sz w:val="28"/>
          <w:szCs w:val="28"/>
        </w:rPr>
        <w:t>указания</w:t>
      </w:r>
      <w:r w:rsidRPr="00082BBE">
        <w:rPr>
          <w:b/>
          <w:bCs/>
          <w:spacing w:val="1"/>
          <w:sz w:val="28"/>
          <w:szCs w:val="28"/>
        </w:rPr>
        <w:t xml:space="preserve"> </w:t>
      </w:r>
      <w:r w:rsidRPr="00082BBE">
        <w:rPr>
          <w:b/>
          <w:bCs/>
          <w:sz w:val="28"/>
          <w:szCs w:val="28"/>
        </w:rPr>
        <w:t>для</w:t>
      </w:r>
      <w:r w:rsidRPr="00082BBE">
        <w:rPr>
          <w:b/>
          <w:bCs/>
          <w:spacing w:val="1"/>
          <w:sz w:val="28"/>
          <w:szCs w:val="28"/>
        </w:rPr>
        <w:t xml:space="preserve"> </w:t>
      </w:r>
      <w:r w:rsidRPr="00082BBE">
        <w:rPr>
          <w:b/>
          <w:bCs/>
          <w:sz w:val="28"/>
          <w:szCs w:val="28"/>
        </w:rPr>
        <w:t>обучающихся</w:t>
      </w:r>
      <w:r w:rsidRPr="00082BBE">
        <w:rPr>
          <w:b/>
          <w:bCs/>
          <w:spacing w:val="1"/>
          <w:sz w:val="28"/>
          <w:szCs w:val="28"/>
        </w:rPr>
        <w:t xml:space="preserve"> </w:t>
      </w:r>
      <w:r w:rsidRPr="00082BBE">
        <w:rPr>
          <w:b/>
          <w:bCs/>
          <w:sz w:val="28"/>
          <w:szCs w:val="28"/>
        </w:rPr>
        <w:t>по</w:t>
      </w:r>
      <w:r w:rsidRPr="00082BBE">
        <w:rPr>
          <w:b/>
          <w:bCs/>
          <w:spacing w:val="1"/>
          <w:sz w:val="28"/>
          <w:szCs w:val="28"/>
        </w:rPr>
        <w:t xml:space="preserve"> </w:t>
      </w:r>
      <w:r w:rsidRPr="00082BBE">
        <w:rPr>
          <w:b/>
          <w:bCs/>
          <w:sz w:val="28"/>
          <w:szCs w:val="28"/>
        </w:rPr>
        <w:t>освоению</w:t>
      </w:r>
      <w:r w:rsidRPr="00082BBE">
        <w:rPr>
          <w:b/>
          <w:bCs/>
          <w:spacing w:val="1"/>
          <w:sz w:val="28"/>
          <w:szCs w:val="28"/>
        </w:rPr>
        <w:t xml:space="preserve"> </w:t>
      </w:r>
      <w:r w:rsidRPr="00082BBE">
        <w:rPr>
          <w:b/>
          <w:bCs/>
          <w:sz w:val="28"/>
          <w:szCs w:val="28"/>
        </w:rPr>
        <w:t>дисциплины и выполнению различных форм самостоятельной работы</w:t>
      </w:r>
    </w:p>
    <w:p w14:paraId="3876E625" w14:textId="63D46E38" w:rsidR="00493A78" w:rsidRPr="009B342B" w:rsidRDefault="00493A78" w:rsidP="00082BBE">
      <w:pPr>
        <w:overflowPunct w:val="0"/>
        <w:autoSpaceDE w:val="0"/>
        <w:autoSpaceDN w:val="0"/>
        <w:adjustRightInd w:val="0"/>
        <w:spacing w:before="360" w:line="360" w:lineRule="auto"/>
        <w:ind w:left="357"/>
        <w:jc w:val="both"/>
        <w:textAlignment w:val="baseline"/>
        <w:rPr>
          <w:b/>
          <w:bCs/>
          <w:color w:val="1B1B1D"/>
          <w:sz w:val="28"/>
          <w:szCs w:val="28"/>
        </w:rPr>
      </w:pPr>
      <w:r w:rsidRPr="009B342B">
        <w:rPr>
          <w:b/>
          <w:bCs/>
          <w:color w:val="1B1B1D"/>
          <w:sz w:val="28"/>
          <w:szCs w:val="28"/>
        </w:rPr>
        <w:t>Общие</w:t>
      </w:r>
      <w:r w:rsidR="009E0D50">
        <w:rPr>
          <w:b/>
          <w:bCs/>
          <w:color w:val="1B1B1D"/>
          <w:sz w:val="28"/>
          <w:szCs w:val="28"/>
        </w:rPr>
        <w:t xml:space="preserve"> методические </w:t>
      </w:r>
      <w:r w:rsidRPr="009B342B">
        <w:rPr>
          <w:b/>
          <w:bCs/>
          <w:color w:val="1B1B1D"/>
          <w:sz w:val="28"/>
          <w:szCs w:val="28"/>
        </w:rPr>
        <w:t xml:space="preserve">рекомендации для </w:t>
      </w:r>
      <w:r w:rsidRPr="009B342B">
        <w:rPr>
          <w:b/>
          <w:sz w:val="28"/>
          <w:szCs w:val="28"/>
        </w:rPr>
        <w:t>обучающихся</w:t>
      </w:r>
    </w:p>
    <w:p w14:paraId="4467F53B" w14:textId="77777777" w:rsidR="00493A78" w:rsidRPr="005D3C7C" w:rsidRDefault="00493A78" w:rsidP="00493A78">
      <w:pPr>
        <w:spacing w:line="360" w:lineRule="auto"/>
        <w:ind w:firstLine="709"/>
        <w:jc w:val="both"/>
        <w:rPr>
          <w:sz w:val="28"/>
          <w:szCs w:val="28"/>
        </w:rPr>
      </w:pPr>
      <w:r w:rsidRPr="005D3C7C">
        <w:rPr>
          <w:sz w:val="28"/>
          <w:szCs w:val="28"/>
        </w:rPr>
        <w:t xml:space="preserve">Для более эффективного изучения дисциплины </w:t>
      </w:r>
      <w:r w:rsidR="00BA5884">
        <w:rPr>
          <w:sz w:val="28"/>
          <w:szCs w:val="28"/>
        </w:rPr>
        <w:t>студентам</w:t>
      </w:r>
      <w:r w:rsidR="005D3C7C" w:rsidRPr="005D3C7C">
        <w:rPr>
          <w:sz w:val="28"/>
          <w:szCs w:val="28"/>
        </w:rPr>
        <w:t xml:space="preserve"> необходимо</w:t>
      </w:r>
      <w:r w:rsidRPr="005D3C7C">
        <w:rPr>
          <w:sz w:val="28"/>
          <w:szCs w:val="28"/>
        </w:rPr>
        <w:t xml:space="preserve">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w:t>
      </w:r>
      <w:r w:rsidR="006057D0" w:rsidRPr="005D3C7C">
        <w:rPr>
          <w:sz w:val="28"/>
          <w:szCs w:val="28"/>
        </w:rPr>
        <w:t xml:space="preserve"> </w:t>
      </w:r>
      <w:r w:rsidR="005D3C7C" w:rsidRPr="005D3C7C">
        <w:rPr>
          <w:sz w:val="28"/>
          <w:szCs w:val="28"/>
        </w:rPr>
        <w:t xml:space="preserve">соответствующим функционалом терминала </w:t>
      </w:r>
      <w:r w:rsidR="002327DD">
        <w:rPr>
          <w:sz w:val="28"/>
          <w:szCs w:val="28"/>
        </w:rPr>
        <w:t xml:space="preserve">используемой </w:t>
      </w:r>
      <w:r w:rsidR="005D3C7C" w:rsidRPr="005D3C7C">
        <w:rPr>
          <w:sz w:val="28"/>
          <w:szCs w:val="28"/>
        </w:rPr>
        <w:t>информационно-аналитической системы</w:t>
      </w:r>
      <w:r w:rsidR="002327DD">
        <w:rPr>
          <w:sz w:val="28"/>
          <w:szCs w:val="28"/>
        </w:rPr>
        <w:t>/платформы</w:t>
      </w:r>
      <w:r w:rsidRPr="005D3C7C">
        <w:rPr>
          <w:sz w:val="28"/>
          <w:szCs w:val="28"/>
        </w:rPr>
        <w:t>.</w:t>
      </w:r>
    </w:p>
    <w:p w14:paraId="63379F77" w14:textId="7C26016C" w:rsidR="00493A78" w:rsidRPr="009B342B" w:rsidRDefault="00082BBE" w:rsidP="00082BBE">
      <w:pPr>
        <w:ind w:firstLine="709"/>
        <w:jc w:val="both"/>
        <w:rPr>
          <w:b/>
          <w:bCs/>
          <w:color w:val="1B1B1D"/>
          <w:sz w:val="28"/>
          <w:szCs w:val="28"/>
        </w:rPr>
      </w:pPr>
      <w:r>
        <w:rPr>
          <w:b/>
          <w:bCs/>
          <w:color w:val="1B1B1D"/>
          <w:sz w:val="28"/>
          <w:szCs w:val="28"/>
        </w:rPr>
        <w:t>Методические р</w:t>
      </w:r>
      <w:r w:rsidR="00493A78" w:rsidRPr="009B342B">
        <w:rPr>
          <w:b/>
          <w:bCs/>
          <w:color w:val="1B1B1D"/>
          <w:sz w:val="28"/>
          <w:szCs w:val="28"/>
        </w:rPr>
        <w:t>екомендации по подготовке к практическим (семинарским) занятиям</w:t>
      </w:r>
      <w:r w:rsidR="00493A78">
        <w:rPr>
          <w:b/>
          <w:bCs/>
          <w:color w:val="1B1B1D"/>
          <w:sz w:val="28"/>
          <w:szCs w:val="28"/>
        </w:rPr>
        <w:t>:</w:t>
      </w:r>
    </w:p>
    <w:p w14:paraId="67ED798F" w14:textId="77777777" w:rsidR="00493A78" w:rsidRPr="009B342B" w:rsidRDefault="00493A78" w:rsidP="00493A78">
      <w:pPr>
        <w:spacing w:line="360" w:lineRule="auto"/>
        <w:ind w:firstLine="709"/>
        <w:jc w:val="both"/>
        <w:rPr>
          <w:sz w:val="28"/>
          <w:szCs w:val="28"/>
        </w:rPr>
      </w:pPr>
      <w:r w:rsidRPr="009B342B">
        <w:rPr>
          <w:color w:val="1B1B1D"/>
          <w:sz w:val="28"/>
          <w:szCs w:val="28"/>
        </w:rPr>
        <w:lastRenderedPageBreak/>
        <w:t>Студентам следует:</w:t>
      </w:r>
    </w:p>
    <w:p w14:paraId="1C5D6148" w14:textId="77777777" w:rsidR="00493A78" w:rsidRPr="009B342B" w:rsidRDefault="00493A78" w:rsidP="00E8094B">
      <w:pPr>
        <w:numPr>
          <w:ilvl w:val="0"/>
          <w:numId w:val="2"/>
        </w:numPr>
        <w:spacing w:line="360" w:lineRule="auto"/>
        <w:ind w:left="720" w:firstLine="709"/>
        <w:jc w:val="both"/>
        <w:rPr>
          <w:color w:val="1B1B1D"/>
          <w:sz w:val="28"/>
          <w:szCs w:val="28"/>
        </w:rPr>
      </w:pPr>
      <w:r w:rsidRPr="009B342B">
        <w:rPr>
          <w:color w:val="1B1B1D"/>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w:t>
      </w:r>
      <w:r>
        <w:rPr>
          <w:color w:val="1B1B1D"/>
          <w:sz w:val="28"/>
          <w:szCs w:val="28"/>
        </w:rPr>
        <w:t>, а также к статистическим источникам информации по соответствующему сегменту финансового рынка или стране</w:t>
      </w:r>
      <w:r w:rsidRPr="009B342B">
        <w:rPr>
          <w:color w:val="1B1B1D"/>
          <w:sz w:val="28"/>
          <w:szCs w:val="28"/>
        </w:rPr>
        <w:t>;</w:t>
      </w:r>
    </w:p>
    <w:p w14:paraId="4569C413" w14:textId="77777777" w:rsidR="00493A78" w:rsidRPr="009B342B" w:rsidRDefault="00493A78" w:rsidP="00E8094B">
      <w:pPr>
        <w:numPr>
          <w:ilvl w:val="0"/>
          <w:numId w:val="2"/>
        </w:numPr>
        <w:spacing w:line="360" w:lineRule="auto"/>
        <w:ind w:left="720" w:firstLine="709"/>
        <w:jc w:val="both"/>
        <w:rPr>
          <w:color w:val="1B1B1D"/>
          <w:sz w:val="28"/>
          <w:szCs w:val="28"/>
        </w:rPr>
      </w:pPr>
      <w:r w:rsidRPr="009B342B">
        <w:rPr>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93DA3B" w14:textId="77777777" w:rsidR="00493A78" w:rsidRPr="009B342B" w:rsidRDefault="00493A78" w:rsidP="00E8094B">
      <w:pPr>
        <w:numPr>
          <w:ilvl w:val="0"/>
          <w:numId w:val="2"/>
        </w:numPr>
        <w:spacing w:line="360" w:lineRule="auto"/>
        <w:ind w:left="720" w:firstLine="709"/>
        <w:jc w:val="both"/>
        <w:rPr>
          <w:color w:val="1B1B1D"/>
          <w:sz w:val="28"/>
          <w:szCs w:val="28"/>
        </w:rPr>
      </w:pPr>
      <w:r w:rsidRPr="009B342B">
        <w:rPr>
          <w:color w:val="1B1B1D"/>
          <w:sz w:val="28"/>
          <w:szCs w:val="28"/>
        </w:rPr>
        <w:t>в ходе семинара давать конкретные, четкие ответы по существу вопросов;</w:t>
      </w:r>
    </w:p>
    <w:p w14:paraId="1427CE4C" w14:textId="77777777" w:rsidR="00493A78" w:rsidRPr="009B342B" w:rsidRDefault="00493A78" w:rsidP="00E8094B">
      <w:pPr>
        <w:numPr>
          <w:ilvl w:val="0"/>
          <w:numId w:val="2"/>
        </w:numPr>
        <w:spacing w:line="360" w:lineRule="auto"/>
        <w:ind w:left="720" w:firstLine="709"/>
        <w:jc w:val="both"/>
        <w:rPr>
          <w:color w:val="1B1B1D"/>
          <w:sz w:val="28"/>
          <w:szCs w:val="28"/>
        </w:rPr>
      </w:pPr>
      <w:r w:rsidRPr="009B342B">
        <w:rPr>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26DB72" w14:textId="220B48B6" w:rsidR="00493A78" w:rsidRPr="009B342B" w:rsidRDefault="00493A78" w:rsidP="00304F43">
      <w:pPr>
        <w:ind w:firstLine="709"/>
        <w:jc w:val="both"/>
        <w:rPr>
          <w:sz w:val="28"/>
          <w:szCs w:val="28"/>
        </w:rPr>
      </w:pPr>
      <w:r w:rsidRPr="009B342B">
        <w:rPr>
          <w:b/>
          <w:bCs/>
          <w:color w:val="1B1B1D"/>
          <w:sz w:val="28"/>
          <w:szCs w:val="28"/>
        </w:rPr>
        <w:t>Методические рекомендации по выполнению различных форм самостоятельных домашних заданий</w:t>
      </w:r>
    </w:p>
    <w:p w14:paraId="63BDA331" w14:textId="77777777" w:rsidR="00493A78" w:rsidRPr="009B342B" w:rsidRDefault="00493A78" w:rsidP="00493A78">
      <w:pPr>
        <w:spacing w:line="360" w:lineRule="auto"/>
        <w:ind w:firstLine="709"/>
        <w:jc w:val="both"/>
        <w:rPr>
          <w:sz w:val="28"/>
          <w:szCs w:val="28"/>
        </w:rPr>
      </w:pPr>
      <w:r w:rsidRPr="009B342B">
        <w:rPr>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D2A7586" w14:textId="77777777" w:rsidR="00493A78" w:rsidRPr="009B342B" w:rsidRDefault="00493A78" w:rsidP="00493A78">
      <w:pPr>
        <w:spacing w:line="360" w:lineRule="auto"/>
        <w:ind w:firstLine="709"/>
        <w:jc w:val="both"/>
        <w:rPr>
          <w:sz w:val="28"/>
          <w:szCs w:val="28"/>
        </w:rPr>
      </w:pPr>
      <w:r w:rsidRPr="009B342B">
        <w:rPr>
          <w:color w:val="1B1B1D"/>
          <w:sz w:val="28"/>
          <w:szCs w:val="28"/>
        </w:rPr>
        <w:t xml:space="preserve">К выполнению заданий для самостоятельной работы предъявляются следующие </w:t>
      </w:r>
      <w:r w:rsidR="005D3C7C" w:rsidRPr="009B342B">
        <w:rPr>
          <w:color w:val="1B1B1D"/>
          <w:sz w:val="28"/>
          <w:szCs w:val="28"/>
        </w:rPr>
        <w:t xml:space="preserve">требования: </w:t>
      </w:r>
      <w:r w:rsidR="005D3C7C" w:rsidRPr="009B342B">
        <w:rPr>
          <w:color w:val="1B1B1D"/>
          <w:sz w:val="28"/>
          <w:szCs w:val="28"/>
        </w:rPr>
        <w:tab/>
      </w:r>
      <w:r w:rsidRPr="009B342B">
        <w:rPr>
          <w:color w:val="1B1B1D"/>
          <w:sz w:val="28"/>
          <w:szCs w:val="28"/>
        </w:rPr>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60EB9701" w14:textId="77777777" w:rsidR="00493A78" w:rsidRPr="009B342B" w:rsidRDefault="00BA5884" w:rsidP="00493A78">
      <w:pPr>
        <w:spacing w:line="360" w:lineRule="auto"/>
        <w:ind w:firstLine="709"/>
        <w:jc w:val="both"/>
        <w:rPr>
          <w:sz w:val="28"/>
          <w:szCs w:val="28"/>
        </w:rPr>
      </w:pPr>
      <w:r>
        <w:rPr>
          <w:color w:val="1B1B1D"/>
          <w:sz w:val="28"/>
          <w:szCs w:val="28"/>
        </w:rPr>
        <w:t>Студентам</w:t>
      </w:r>
      <w:r w:rsidR="00493A78" w:rsidRPr="009B342B">
        <w:rPr>
          <w:color w:val="1B1B1D"/>
          <w:sz w:val="28"/>
          <w:szCs w:val="28"/>
        </w:rPr>
        <w:t xml:space="preserve"> следует:</w:t>
      </w:r>
    </w:p>
    <w:p w14:paraId="490CEEFC" w14:textId="77777777" w:rsidR="00493A78" w:rsidRPr="009B342B" w:rsidRDefault="00493A78" w:rsidP="00E8094B">
      <w:pPr>
        <w:numPr>
          <w:ilvl w:val="0"/>
          <w:numId w:val="11"/>
        </w:numPr>
        <w:spacing w:line="360" w:lineRule="auto"/>
        <w:jc w:val="both"/>
        <w:rPr>
          <w:color w:val="1B1B1D"/>
          <w:sz w:val="28"/>
          <w:szCs w:val="28"/>
        </w:rPr>
      </w:pPr>
      <w:r w:rsidRPr="009B342B">
        <w:rPr>
          <w:color w:val="1B1B1D"/>
          <w:sz w:val="28"/>
          <w:szCs w:val="28"/>
        </w:rPr>
        <w:t>руководствоваться графиком самостоятельной работы, определенным РПД;</w:t>
      </w:r>
    </w:p>
    <w:p w14:paraId="1039096C" w14:textId="77777777" w:rsidR="00493A78" w:rsidRPr="009B342B" w:rsidRDefault="00493A78" w:rsidP="00E8094B">
      <w:pPr>
        <w:numPr>
          <w:ilvl w:val="0"/>
          <w:numId w:val="11"/>
        </w:numPr>
        <w:spacing w:line="360" w:lineRule="auto"/>
        <w:jc w:val="both"/>
        <w:rPr>
          <w:color w:val="1B1B1D"/>
          <w:sz w:val="28"/>
          <w:szCs w:val="28"/>
        </w:rPr>
      </w:pPr>
      <w:r w:rsidRPr="009B342B">
        <w:rPr>
          <w:color w:val="1B1B1D"/>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72B3FD5" w14:textId="77777777" w:rsidR="00493A78" w:rsidRPr="009B342B" w:rsidRDefault="00493A78" w:rsidP="00E8094B">
      <w:pPr>
        <w:numPr>
          <w:ilvl w:val="0"/>
          <w:numId w:val="11"/>
        </w:numPr>
        <w:spacing w:line="360" w:lineRule="auto"/>
        <w:jc w:val="both"/>
        <w:rPr>
          <w:sz w:val="28"/>
          <w:szCs w:val="28"/>
        </w:rPr>
      </w:pPr>
      <w:r w:rsidRPr="009B342B">
        <w:rPr>
          <w:color w:val="1B1B1D"/>
          <w:sz w:val="28"/>
          <w:szCs w:val="28"/>
        </w:rPr>
        <w:t xml:space="preserve">использовать при подготовке нормативные документы Финансового университета, а именно, положений о домашнем творческом задании, </w:t>
      </w:r>
      <w:r w:rsidRPr="009B342B">
        <w:rPr>
          <w:color w:val="1B1B1D"/>
          <w:sz w:val="28"/>
          <w:szCs w:val="28"/>
        </w:rPr>
        <w:lastRenderedPageBreak/>
        <w:t>утвержденные приказом №611/о от 01 апреля 2014 года, положения о расчетно-аналитической работе, утвержденного приказом № 2161/0 от 19 декабря 2</w:t>
      </w:r>
      <w:r w:rsidR="00C604C6">
        <w:rPr>
          <w:color w:val="1B1B1D"/>
          <w:sz w:val="28"/>
          <w:szCs w:val="28"/>
        </w:rPr>
        <w:t>013 года (см. сайт Финансового у</w:t>
      </w:r>
      <w:r w:rsidRPr="009B342B">
        <w:rPr>
          <w:color w:val="1B1B1D"/>
          <w:sz w:val="28"/>
          <w:szCs w:val="28"/>
        </w:rPr>
        <w:t xml:space="preserve">ниверситета: на главной странице раздел </w:t>
      </w:r>
      <w:r w:rsidRPr="009B342B">
        <w:rPr>
          <w:color w:val="1B1B1D"/>
          <w:sz w:val="28"/>
          <w:szCs w:val="28"/>
        </w:rPr>
        <w:tab/>
        <w:t xml:space="preserve">«Наш университет»; далее «Единая правовая база Финуниверситета»; подраздел «Методическая работа» - «Приказы Финуниверситета»), использовать методические рекомендации </w:t>
      </w:r>
      <w:r w:rsidR="00CD59E5">
        <w:rPr>
          <w:color w:val="1B1B1D"/>
          <w:sz w:val="28"/>
          <w:szCs w:val="28"/>
        </w:rPr>
        <w:t>департамента</w:t>
      </w:r>
      <w:r w:rsidRPr="009B342B">
        <w:rPr>
          <w:color w:val="1B1B1D"/>
          <w:sz w:val="28"/>
          <w:szCs w:val="28"/>
        </w:rPr>
        <w:t>;</w:t>
      </w:r>
    </w:p>
    <w:p w14:paraId="513CD925" w14:textId="77777777" w:rsidR="00493A78" w:rsidRPr="007273CA" w:rsidRDefault="00493A78" w:rsidP="00E8094B">
      <w:pPr>
        <w:numPr>
          <w:ilvl w:val="0"/>
          <w:numId w:val="12"/>
        </w:numPr>
        <w:spacing w:line="360" w:lineRule="auto"/>
        <w:jc w:val="both"/>
        <w:rPr>
          <w:sz w:val="28"/>
          <w:szCs w:val="28"/>
        </w:rPr>
      </w:pPr>
      <w:r w:rsidRPr="009B342B">
        <w:rPr>
          <w:color w:val="1B1B1D"/>
          <w:sz w:val="28"/>
          <w:szCs w:val="28"/>
        </w:rPr>
        <w:t xml:space="preserve">при подготовке к </w:t>
      </w:r>
      <w:r w:rsidR="004B5BAB">
        <w:rPr>
          <w:color w:val="1B1B1D"/>
          <w:sz w:val="28"/>
          <w:szCs w:val="28"/>
        </w:rPr>
        <w:t>экзамену/</w:t>
      </w:r>
      <w:r w:rsidRPr="009B342B">
        <w:rPr>
          <w:color w:val="1B1B1D"/>
          <w:sz w:val="28"/>
          <w:szCs w:val="28"/>
        </w:rPr>
        <w:t>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6634991" w14:textId="121082C8" w:rsidR="00493A78" w:rsidRPr="009B342B" w:rsidRDefault="00493A78" w:rsidP="002B2FCA">
      <w:pPr>
        <w:spacing w:line="360" w:lineRule="auto"/>
        <w:ind w:firstLine="709"/>
        <w:jc w:val="both"/>
        <w:rPr>
          <w:b/>
          <w:bCs/>
          <w:color w:val="1B1B1D"/>
          <w:sz w:val="28"/>
          <w:szCs w:val="28"/>
        </w:rPr>
      </w:pPr>
      <w:r w:rsidRPr="009B342B">
        <w:rPr>
          <w:b/>
          <w:bCs/>
          <w:color w:val="1B1B1D"/>
          <w:sz w:val="28"/>
          <w:szCs w:val="28"/>
        </w:rPr>
        <w:t xml:space="preserve"> Методические рекомендации по подготовке к дискуссии</w:t>
      </w:r>
    </w:p>
    <w:p w14:paraId="4A0A1372" w14:textId="229FF725" w:rsidR="00493A78" w:rsidRPr="009B342B" w:rsidRDefault="00493A78" w:rsidP="002B2FCA">
      <w:pPr>
        <w:spacing w:line="360" w:lineRule="auto"/>
        <w:ind w:firstLine="709"/>
        <w:jc w:val="both"/>
        <w:rPr>
          <w:b/>
          <w:i/>
          <w:sz w:val="28"/>
          <w:szCs w:val="28"/>
        </w:rPr>
      </w:pPr>
      <w:r w:rsidRPr="009B342B">
        <w:rPr>
          <w:b/>
          <w:i/>
          <w:sz w:val="28"/>
          <w:szCs w:val="28"/>
        </w:rPr>
        <w:t>Цели и задачи дискуссии как интерактивного метода обучения</w:t>
      </w:r>
    </w:p>
    <w:p w14:paraId="7F98D919" w14:textId="77777777" w:rsidR="00493A78" w:rsidRPr="007273CA" w:rsidRDefault="00493A78" w:rsidP="00493A78">
      <w:pPr>
        <w:spacing w:line="360" w:lineRule="auto"/>
        <w:ind w:firstLine="709"/>
        <w:jc w:val="both"/>
        <w:rPr>
          <w:sz w:val="28"/>
          <w:szCs w:val="28"/>
        </w:rPr>
      </w:pPr>
      <w:r w:rsidRPr="009B342B">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457E6B" w:rsidRPr="009B342B">
        <w:rPr>
          <w:sz w:val="28"/>
          <w:szCs w:val="28"/>
        </w:rPr>
        <w:t>принципы активности</w:t>
      </w:r>
      <w:r w:rsidRPr="009B342B">
        <w:rPr>
          <w:sz w:val="28"/>
          <w:szCs w:val="28"/>
        </w:rPr>
        <w:t xml:space="preserve"> обуча</w:t>
      </w:r>
      <w:r w:rsidRPr="007273CA">
        <w:rPr>
          <w:sz w:val="28"/>
          <w:szCs w:val="28"/>
        </w:rPr>
        <w:t xml:space="preserve">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5CD885F" w14:textId="77777777" w:rsidR="00493A78" w:rsidRPr="007273CA" w:rsidRDefault="00493A78" w:rsidP="00493A78">
      <w:pPr>
        <w:spacing w:line="360" w:lineRule="auto"/>
        <w:ind w:firstLine="709"/>
        <w:jc w:val="both"/>
        <w:rPr>
          <w:sz w:val="28"/>
          <w:szCs w:val="28"/>
        </w:rPr>
      </w:pPr>
      <w:r w:rsidRPr="007273CA">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58F57AC1" w14:textId="77777777" w:rsidR="00493A78" w:rsidRPr="007273CA" w:rsidRDefault="00493A78" w:rsidP="00493A78">
      <w:pPr>
        <w:spacing w:line="360" w:lineRule="auto"/>
        <w:ind w:firstLine="709"/>
        <w:jc w:val="both"/>
        <w:rPr>
          <w:sz w:val="28"/>
          <w:szCs w:val="28"/>
        </w:rPr>
      </w:pPr>
      <w:r w:rsidRPr="007273CA">
        <w:rPr>
          <w:sz w:val="28"/>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CD59E5" w:rsidRPr="007273CA">
        <w:rPr>
          <w:sz w:val="28"/>
          <w:szCs w:val="28"/>
        </w:rPr>
        <w:t>свою успешность</w:t>
      </w:r>
      <w:r w:rsidRPr="007273CA">
        <w:rPr>
          <w:sz w:val="28"/>
          <w:szCs w:val="28"/>
        </w:rPr>
        <w:t xml:space="preserve">. Именно </w:t>
      </w:r>
      <w:r w:rsidRPr="007273CA">
        <w:rPr>
          <w:sz w:val="28"/>
          <w:szCs w:val="28"/>
        </w:rPr>
        <w:lastRenderedPageBreak/>
        <w:t>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C731A93" w14:textId="77777777" w:rsidR="00493A78" w:rsidRDefault="00493A78" w:rsidP="00493A78">
      <w:pPr>
        <w:spacing w:line="360" w:lineRule="auto"/>
        <w:ind w:firstLine="709"/>
        <w:jc w:val="both"/>
        <w:rPr>
          <w:sz w:val="28"/>
          <w:szCs w:val="28"/>
        </w:rPr>
      </w:pPr>
      <w:r w:rsidRPr="007273CA">
        <w:rPr>
          <w:sz w:val="28"/>
          <w:szCs w:val="28"/>
        </w:rPr>
        <w:t xml:space="preserve">Дискуссия, как один из методов </w:t>
      </w:r>
      <w:r w:rsidR="00CD59E5" w:rsidRPr="007273CA">
        <w:rPr>
          <w:sz w:val="28"/>
          <w:szCs w:val="28"/>
        </w:rPr>
        <w:t>интерактива, представляет</w:t>
      </w:r>
      <w:r w:rsidRPr="007273CA">
        <w:rPr>
          <w:sz w:val="28"/>
          <w:szCs w:val="28"/>
        </w:rPr>
        <w:t xml:space="preserve">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6CF58C9" w14:textId="77777777" w:rsidR="00493A78" w:rsidRPr="007273CA" w:rsidRDefault="00493A78" w:rsidP="00493A78">
      <w:pPr>
        <w:spacing w:line="360" w:lineRule="auto"/>
        <w:ind w:firstLine="709"/>
        <w:jc w:val="both"/>
        <w:rPr>
          <w:b/>
          <w:i/>
          <w:sz w:val="28"/>
          <w:szCs w:val="28"/>
        </w:rPr>
      </w:pPr>
      <w:r w:rsidRPr="007273CA">
        <w:rPr>
          <w:b/>
          <w:bCs/>
          <w:i/>
          <w:sz w:val="28"/>
          <w:szCs w:val="28"/>
        </w:rPr>
        <w:t xml:space="preserve">Принципы работы на интерактивном занятии в форме дискуссии: </w:t>
      </w:r>
    </w:p>
    <w:p w14:paraId="1B8DF9A1" w14:textId="77777777" w:rsidR="00493A78" w:rsidRPr="007273CA" w:rsidRDefault="00493A78" w:rsidP="00E8094B">
      <w:pPr>
        <w:pStyle w:val="af9"/>
        <w:numPr>
          <w:ilvl w:val="0"/>
          <w:numId w:val="13"/>
        </w:numPr>
        <w:jc w:val="both"/>
        <w:rPr>
          <w:sz w:val="28"/>
          <w:szCs w:val="28"/>
        </w:rPr>
      </w:pPr>
      <w:r w:rsidRPr="007273CA">
        <w:rPr>
          <w:sz w:val="28"/>
          <w:szCs w:val="28"/>
        </w:rPr>
        <w:t xml:space="preserve"> каждый участник дискуссии по любому вопросу имеет право на собственное мнение. </w:t>
      </w:r>
    </w:p>
    <w:p w14:paraId="30AE4A77" w14:textId="77777777" w:rsidR="00493A78" w:rsidRPr="007273CA" w:rsidRDefault="00ED467F" w:rsidP="00E8094B">
      <w:pPr>
        <w:pStyle w:val="af9"/>
        <w:numPr>
          <w:ilvl w:val="0"/>
          <w:numId w:val="13"/>
        </w:numPr>
        <w:jc w:val="both"/>
        <w:rPr>
          <w:sz w:val="28"/>
          <w:szCs w:val="28"/>
        </w:rPr>
      </w:pPr>
      <w:r>
        <w:rPr>
          <w:sz w:val="28"/>
          <w:szCs w:val="28"/>
        </w:rPr>
        <w:t>отсутствие прямой критики</w:t>
      </w:r>
      <w:r w:rsidR="00493A78" w:rsidRPr="007273CA">
        <w:rPr>
          <w:sz w:val="28"/>
          <w:szCs w:val="28"/>
        </w:rPr>
        <w:t xml:space="preserve"> личности, критике может подвергнуться только идея. </w:t>
      </w:r>
    </w:p>
    <w:p w14:paraId="296B7AD1" w14:textId="77777777" w:rsidR="00493A78" w:rsidRPr="007273CA" w:rsidRDefault="00493A78" w:rsidP="00E8094B">
      <w:pPr>
        <w:pStyle w:val="af9"/>
        <w:numPr>
          <w:ilvl w:val="0"/>
          <w:numId w:val="13"/>
        </w:numPr>
        <w:jc w:val="both"/>
        <w:rPr>
          <w:sz w:val="28"/>
          <w:szCs w:val="28"/>
        </w:rPr>
      </w:pPr>
      <w:r w:rsidRPr="007273CA">
        <w:rPr>
          <w:sz w:val="28"/>
          <w:szCs w:val="28"/>
        </w:rPr>
        <w:t xml:space="preserve">Все, что обсуждается и говорится во время дискуссии – не руководство к действию, а информация к размышлению. </w:t>
      </w:r>
    </w:p>
    <w:p w14:paraId="0F48193A" w14:textId="77777777" w:rsidR="002B2FCA" w:rsidRDefault="002B2FCA" w:rsidP="00371726">
      <w:pPr>
        <w:overflowPunct w:val="0"/>
        <w:autoSpaceDE w:val="0"/>
        <w:autoSpaceDN w:val="0"/>
        <w:adjustRightInd w:val="0"/>
        <w:textAlignment w:val="baseline"/>
        <w:rPr>
          <w:b/>
          <w:sz w:val="28"/>
          <w:szCs w:val="28"/>
        </w:rPr>
      </w:pPr>
    </w:p>
    <w:p w14:paraId="6C20E47A" w14:textId="7312B7EA" w:rsidR="00493A78" w:rsidRDefault="00493A78" w:rsidP="00371726">
      <w:pPr>
        <w:overflowPunct w:val="0"/>
        <w:autoSpaceDE w:val="0"/>
        <w:autoSpaceDN w:val="0"/>
        <w:adjustRightInd w:val="0"/>
        <w:textAlignment w:val="baseline"/>
        <w:rPr>
          <w:b/>
          <w:sz w:val="28"/>
          <w:szCs w:val="28"/>
        </w:rPr>
      </w:pPr>
      <w:r w:rsidRPr="009B342B">
        <w:rPr>
          <w:b/>
          <w:sz w:val="28"/>
          <w:szCs w:val="28"/>
        </w:rPr>
        <w:t>11. Перечень информационных технологий, используемых при осуществлении образовательного процесса по дисциплине</w:t>
      </w:r>
    </w:p>
    <w:p w14:paraId="29B064F8" w14:textId="77777777" w:rsidR="00371726" w:rsidRPr="009B342B" w:rsidRDefault="00371726" w:rsidP="00371726">
      <w:pPr>
        <w:overflowPunct w:val="0"/>
        <w:autoSpaceDE w:val="0"/>
        <w:autoSpaceDN w:val="0"/>
        <w:adjustRightInd w:val="0"/>
        <w:textAlignment w:val="baseline"/>
        <w:rPr>
          <w:b/>
          <w:sz w:val="28"/>
          <w:szCs w:val="28"/>
        </w:rPr>
      </w:pPr>
    </w:p>
    <w:p w14:paraId="6E85E7FA" w14:textId="77777777" w:rsidR="00F545A0" w:rsidRPr="00774A12" w:rsidRDefault="00F545A0" w:rsidP="00F545A0">
      <w:pPr>
        <w:widowControl w:val="0"/>
        <w:autoSpaceDE w:val="0"/>
        <w:autoSpaceDN w:val="0"/>
        <w:outlineLvl w:val="0"/>
        <w:rPr>
          <w:b/>
          <w:bCs/>
          <w:sz w:val="28"/>
          <w:szCs w:val="28"/>
        </w:rPr>
      </w:pPr>
      <w:r w:rsidRPr="00774A12">
        <w:rPr>
          <w:b/>
          <w:bCs/>
          <w:sz w:val="28"/>
          <w:szCs w:val="28"/>
        </w:rPr>
        <w:t>11.1.</w:t>
      </w:r>
      <w:r w:rsidRPr="00774A12">
        <w:rPr>
          <w:b/>
          <w:bCs/>
          <w:spacing w:val="-6"/>
          <w:sz w:val="28"/>
          <w:szCs w:val="28"/>
        </w:rPr>
        <w:t xml:space="preserve"> </w:t>
      </w:r>
      <w:r w:rsidRPr="00774A12">
        <w:rPr>
          <w:b/>
          <w:bCs/>
          <w:sz w:val="28"/>
          <w:szCs w:val="28"/>
        </w:rPr>
        <w:t>Комплект</w:t>
      </w:r>
      <w:r w:rsidRPr="00774A12">
        <w:rPr>
          <w:b/>
          <w:bCs/>
          <w:spacing w:val="-4"/>
          <w:sz w:val="28"/>
          <w:szCs w:val="28"/>
        </w:rPr>
        <w:t xml:space="preserve"> </w:t>
      </w:r>
      <w:r w:rsidRPr="00774A12">
        <w:rPr>
          <w:b/>
          <w:bCs/>
          <w:sz w:val="28"/>
          <w:szCs w:val="28"/>
        </w:rPr>
        <w:t>лицензионного</w:t>
      </w:r>
      <w:r w:rsidRPr="00774A12">
        <w:rPr>
          <w:b/>
          <w:bCs/>
          <w:spacing w:val="-5"/>
          <w:sz w:val="28"/>
          <w:szCs w:val="28"/>
        </w:rPr>
        <w:t xml:space="preserve"> </w:t>
      </w:r>
      <w:r w:rsidRPr="00774A12">
        <w:rPr>
          <w:b/>
          <w:bCs/>
          <w:sz w:val="28"/>
          <w:szCs w:val="28"/>
        </w:rPr>
        <w:t>программного</w:t>
      </w:r>
      <w:r w:rsidRPr="00774A12">
        <w:rPr>
          <w:b/>
          <w:bCs/>
          <w:spacing w:val="-4"/>
          <w:sz w:val="28"/>
          <w:szCs w:val="28"/>
        </w:rPr>
        <w:t xml:space="preserve"> </w:t>
      </w:r>
      <w:r w:rsidRPr="00774A12">
        <w:rPr>
          <w:b/>
          <w:bCs/>
          <w:sz w:val="28"/>
          <w:szCs w:val="28"/>
        </w:rPr>
        <w:t>обеспечения</w:t>
      </w:r>
    </w:p>
    <w:p w14:paraId="22214840" w14:textId="77777777" w:rsidR="00F545A0" w:rsidRPr="00C9182C" w:rsidRDefault="00F545A0" w:rsidP="00C9182C">
      <w:pPr>
        <w:widowControl w:val="0"/>
        <w:numPr>
          <w:ilvl w:val="0"/>
          <w:numId w:val="14"/>
        </w:numPr>
        <w:autoSpaceDE w:val="0"/>
        <w:autoSpaceDN w:val="0"/>
        <w:ind w:hanging="811"/>
        <w:rPr>
          <w:sz w:val="28"/>
          <w:szCs w:val="28"/>
        </w:rPr>
      </w:pPr>
      <w:proofErr w:type="spellStart"/>
      <w:r w:rsidRPr="00C9182C">
        <w:rPr>
          <w:sz w:val="28"/>
          <w:szCs w:val="28"/>
        </w:rPr>
        <w:t>Windows</w:t>
      </w:r>
      <w:proofErr w:type="spellEnd"/>
      <w:r w:rsidRPr="00C9182C">
        <w:rPr>
          <w:sz w:val="28"/>
          <w:szCs w:val="28"/>
        </w:rPr>
        <w:t>,</w:t>
      </w:r>
      <w:r w:rsidRPr="00C9182C">
        <w:rPr>
          <w:spacing w:val="-4"/>
          <w:sz w:val="28"/>
          <w:szCs w:val="28"/>
        </w:rPr>
        <w:t xml:space="preserve"> </w:t>
      </w:r>
      <w:proofErr w:type="spellStart"/>
      <w:r w:rsidRPr="00C9182C">
        <w:rPr>
          <w:sz w:val="28"/>
          <w:szCs w:val="28"/>
        </w:rPr>
        <w:t>Microsoft</w:t>
      </w:r>
      <w:proofErr w:type="spellEnd"/>
      <w:r w:rsidRPr="00C9182C">
        <w:rPr>
          <w:spacing w:val="64"/>
          <w:sz w:val="28"/>
          <w:szCs w:val="28"/>
        </w:rPr>
        <w:t xml:space="preserve"> </w:t>
      </w:r>
      <w:proofErr w:type="spellStart"/>
      <w:r w:rsidRPr="00C9182C">
        <w:rPr>
          <w:sz w:val="28"/>
          <w:szCs w:val="28"/>
        </w:rPr>
        <w:t>Office</w:t>
      </w:r>
      <w:proofErr w:type="spellEnd"/>
    </w:p>
    <w:p w14:paraId="71DD7E69" w14:textId="246C4DB0" w:rsidR="00F545A0" w:rsidRPr="00C9182C" w:rsidRDefault="00F545A0" w:rsidP="00C9182C">
      <w:pPr>
        <w:widowControl w:val="0"/>
        <w:numPr>
          <w:ilvl w:val="0"/>
          <w:numId w:val="14"/>
        </w:numPr>
        <w:autoSpaceDE w:val="0"/>
        <w:autoSpaceDN w:val="0"/>
        <w:ind w:hanging="811"/>
        <w:rPr>
          <w:sz w:val="28"/>
          <w:szCs w:val="28"/>
        </w:rPr>
      </w:pPr>
      <w:r w:rsidRPr="00C9182C">
        <w:rPr>
          <w:sz w:val="28"/>
          <w:szCs w:val="28"/>
        </w:rPr>
        <w:t>Антивирус</w:t>
      </w:r>
      <w:r w:rsidRPr="00C9182C">
        <w:rPr>
          <w:spacing w:val="-7"/>
          <w:sz w:val="28"/>
          <w:szCs w:val="28"/>
        </w:rPr>
        <w:t xml:space="preserve"> </w:t>
      </w:r>
      <w:r w:rsidRPr="00C9182C">
        <w:rPr>
          <w:color w:val="000000"/>
          <w:sz w:val="28"/>
          <w:szCs w:val="28"/>
          <w:lang w:val="en-US"/>
        </w:rPr>
        <w:t>Kaspersky</w:t>
      </w:r>
    </w:p>
    <w:p w14:paraId="21144122" w14:textId="2239C882" w:rsidR="00F545A0" w:rsidRPr="00C9182C" w:rsidRDefault="00F545A0" w:rsidP="00C9182C">
      <w:pPr>
        <w:numPr>
          <w:ilvl w:val="0"/>
          <w:numId w:val="14"/>
        </w:numPr>
        <w:suppressAutoHyphens/>
        <w:overflowPunct w:val="0"/>
        <w:autoSpaceDE w:val="0"/>
        <w:autoSpaceDN w:val="0"/>
        <w:adjustRightInd w:val="0"/>
        <w:ind w:hanging="811"/>
        <w:jc w:val="both"/>
        <w:textAlignment w:val="baseline"/>
        <w:rPr>
          <w:sz w:val="28"/>
          <w:szCs w:val="28"/>
        </w:rPr>
      </w:pPr>
      <w:r w:rsidRPr="00C9182C">
        <w:rPr>
          <w:sz w:val="28"/>
          <w:szCs w:val="28"/>
        </w:rPr>
        <w:t xml:space="preserve">Информационная аналитическая система/программа, закупленная </w:t>
      </w:r>
      <w:proofErr w:type="spellStart"/>
      <w:r w:rsidRPr="00C9182C">
        <w:rPr>
          <w:sz w:val="28"/>
          <w:szCs w:val="28"/>
        </w:rPr>
        <w:t>Финуниверситетом</w:t>
      </w:r>
      <w:proofErr w:type="spellEnd"/>
      <w:r w:rsidRPr="00C9182C">
        <w:rPr>
          <w:sz w:val="28"/>
          <w:szCs w:val="28"/>
        </w:rPr>
        <w:t xml:space="preserve"> </w:t>
      </w:r>
    </w:p>
    <w:p w14:paraId="2113786A" w14:textId="77777777" w:rsidR="00F545A0" w:rsidRPr="00C9182C" w:rsidRDefault="00F545A0" w:rsidP="00C9182C">
      <w:pPr>
        <w:numPr>
          <w:ilvl w:val="0"/>
          <w:numId w:val="14"/>
        </w:numPr>
        <w:suppressAutoHyphens/>
        <w:overflowPunct w:val="0"/>
        <w:autoSpaceDE w:val="0"/>
        <w:autoSpaceDN w:val="0"/>
        <w:adjustRightInd w:val="0"/>
        <w:ind w:hanging="811"/>
        <w:jc w:val="both"/>
        <w:textAlignment w:val="baseline"/>
        <w:rPr>
          <w:sz w:val="28"/>
          <w:szCs w:val="28"/>
        </w:rPr>
      </w:pPr>
      <w:r w:rsidRPr="00C9182C">
        <w:rPr>
          <w:sz w:val="28"/>
          <w:szCs w:val="28"/>
        </w:rPr>
        <w:t xml:space="preserve">Программный пакет </w:t>
      </w:r>
      <w:proofErr w:type="spellStart"/>
      <w:r w:rsidRPr="00C9182C">
        <w:rPr>
          <w:sz w:val="28"/>
          <w:szCs w:val="28"/>
          <w:lang w:val="en-US"/>
        </w:rPr>
        <w:t>Quik</w:t>
      </w:r>
      <w:proofErr w:type="spellEnd"/>
      <w:r w:rsidRPr="00C9182C">
        <w:rPr>
          <w:sz w:val="28"/>
          <w:szCs w:val="28"/>
        </w:rPr>
        <w:t xml:space="preserve"> / демоверсия </w:t>
      </w:r>
      <w:proofErr w:type="spellStart"/>
      <w:r w:rsidRPr="00C9182C">
        <w:rPr>
          <w:rFonts w:eastAsia="ヒラギノ角ゴ Pro W3"/>
          <w:color w:val="000000"/>
          <w:sz w:val="28"/>
          <w:szCs w:val="28"/>
          <w:lang w:val="en-US"/>
        </w:rPr>
        <w:t>MetaTrader</w:t>
      </w:r>
      <w:proofErr w:type="spellEnd"/>
      <w:r w:rsidRPr="00C9182C">
        <w:rPr>
          <w:rFonts w:eastAsia="ヒラギノ角ゴ Pro W3"/>
          <w:color w:val="000000"/>
          <w:sz w:val="28"/>
          <w:szCs w:val="28"/>
        </w:rPr>
        <w:t xml:space="preserve"> 5</w:t>
      </w:r>
    </w:p>
    <w:p w14:paraId="02FF43CB" w14:textId="17C5823B" w:rsidR="00F545A0" w:rsidRPr="00C9182C" w:rsidRDefault="00F545A0" w:rsidP="00C9182C">
      <w:pPr>
        <w:numPr>
          <w:ilvl w:val="0"/>
          <w:numId w:val="14"/>
        </w:numPr>
        <w:suppressAutoHyphens/>
        <w:overflowPunct w:val="0"/>
        <w:autoSpaceDE w:val="0"/>
        <w:autoSpaceDN w:val="0"/>
        <w:adjustRightInd w:val="0"/>
        <w:ind w:hanging="811"/>
        <w:jc w:val="both"/>
        <w:textAlignment w:val="baseline"/>
        <w:rPr>
          <w:b/>
          <w:sz w:val="28"/>
          <w:szCs w:val="28"/>
        </w:rPr>
      </w:pPr>
      <w:r w:rsidRPr="00C9182C">
        <w:rPr>
          <w:sz w:val="28"/>
          <w:szCs w:val="28"/>
        </w:rPr>
        <w:t xml:space="preserve">Биржевые платформы Московской биржи и </w:t>
      </w:r>
      <w:r w:rsidRPr="00C9182C">
        <w:rPr>
          <w:rFonts w:eastAsia="ヒラギノ角ゴ Pro W3"/>
          <w:color w:val="000000"/>
          <w:sz w:val="28"/>
          <w:szCs w:val="28"/>
        </w:rPr>
        <w:t>Санкт-Петербургской фондовой биржи</w:t>
      </w:r>
    </w:p>
    <w:p w14:paraId="351886C1" w14:textId="77777777" w:rsidR="00F545A0" w:rsidRPr="00774A12" w:rsidRDefault="00F545A0" w:rsidP="00E8094B">
      <w:pPr>
        <w:widowControl w:val="0"/>
        <w:numPr>
          <w:ilvl w:val="1"/>
          <w:numId w:val="16"/>
        </w:numPr>
        <w:tabs>
          <w:tab w:val="left" w:pos="10574"/>
        </w:tabs>
        <w:autoSpaceDE w:val="0"/>
        <w:autoSpaceDN w:val="0"/>
        <w:ind w:left="709" w:right="425" w:hanging="709"/>
        <w:jc w:val="both"/>
        <w:outlineLvl w:val="0"/>
        <w:rPr>
          <w:b/>
          <w:bCs/>
          <w:sz w:val="28"/>
          <w:szCs w:val="28"/>
        </w:rPr>
      </w:pPr>
      <w:r w:rsidRPr="00774A12">
        <w:rPr>
          <w:b/>
          <w:bCs/>
          <w:sz w:val="28"/>
          <w:szCs w:val="28"/>
        </w:rPr>
        <w:t>Современные профессиональные базы данных и информационные</w:t>
      </w:r>
      <w:r w:rsidRPr="00774A12">
        <w:rPr>
          <w:b/>
          <w:bCs/>
          <w:spacing w:val="-1"/>
          <w:sz w:val="28"/>
          <w:szCs w:val="28"/>
        </w:rPr>
        <w:t xml:space="preserve"> </w:t>
      </w:r>
      <w:r w:rsidRPr="00774A12">
        <w:rPr>
          <w:b/>
          <w:bCs/>
          <w:sz w:val="28"/>
          <w:szCs w:val="28"/>
        </w:rPr>
        <w:t>справочные системы</w:t>
      </w:r>
    </w:p>
    <w:p w14:paraId="08F6602D" w14:textId="77777777" w:rsidR="00F545A0" w:rsidRPr="00F545A0" w:rsidRDefault="00F545A0" w:rsidP="00E8094B">
      <w:pPr>
        <w:widowControl w:val="0"/>
        <w:numPr>
          <w:ilvl w:val="0"/>
          <w:numId w:val="15"/>
        </w:numPr>
        <w:autoSpaceDE w:val="0"/>
        <w:autoSpaceDN w:val="0"/>
        <w:ind w:left="1843" w:hanging="425"/>
        <w:rPr>
          <w:sz w:val="28"/>
          <w:szCs w:val="28"/>
        </w:rPr>
      </w:pPr>
      <w:r w:rsidRPr="00F545A0">
        <w:rPr>
          <w:sz w:val="28"/>
          <w:szCs w:val="28"/>
        </w:rPr>
        <w:t>Информационно-правовая</w:t>
      </w:r>
      <w:r w:rsidRPr="00F545A0">
        <w:rPr>
          <w:spacing w:val="-7"/>
          <w:sz w:val="28"/>
          <w:szCs w:val="28"/>
        </w:rPr>
        <w:t xml:space="preserve"> </w:t>
      </w:r>
      <w:r w:rsidRPr="00F545A0">
        <w:rPr>
          <w:sz w:val="28"/>
          <w:szCs w:val="28"/>
        </w:rPr>
        <w:t>система</w:t>
      </w:r>
      <w:r w:rsidRPr="00F545A0">
        <w:rPr>
          <w:spacing w:val="-4"/>
          <w:sz w:val="28"/>
          <w:szCs w:val="28"/>
        </w:rPr>
        <w:t xml:space="preserve"> </w:t>
      </w:r>
      <w:r w:rsidRPr="00F545A0">
        <w:rPr>
          <w:sz w:val="28"/>
          <w:szCs w:val="28"/>
        </w:rPr>
        <w:t>«Гарант»</w:t>
      </w:r>
    </w:p>
    <w:p w14:paraId="6ED44B74" w14:textId="77777777" w:rsidR="00F545A0" w:rsidRPr="00F545A0" w:rsidRDefault="00F545A0" w:rsidP="00E8094B">
      <w:pPr>
        <w:widowControl w:val="0"/>
        <w:numPr>
          <w:ilvl w:val="0"/>
          <w:numId w:val="15"/>
        </w:numPr>
        <w:autoSpaceDE w:val="0"/>
        <w:autoSpaceDN w:val="0"/>
        <w:ind w:left="1843" w:hanging="425"/>
        <w:rPr>
          <w:sz w:val="28"/>
          <w:szCs w:val="28"/>
        </w:rPr>
      </w:pPr>
      <w:r w:rsidRPr="00F545A0">
        <w:rPr>
          <w:sz w:val="28"/>
          <w:szCs w:val="28"/>
        </w:rPr>
        <w:t>Информационно-правовая</w:t>
      </w:r>
      <w:r w:rsidRPr="00F545A0">
        <w:rPr>
          <w:spacing w:val="-7"/>
          <w:sz w:val="28"/>
          <w:szCs w:val="28"/>
        </w:rPr>
        <w:t xml:space="preserve"> </w:t>
      </w:r>
      <w:r w:rsidRPr="00F545A0">
        <w:rPr>
          <w:sz w:val="28"/>
          <w:szCs w:val="28"/>
        </w:rPr>
        <w:t>система</w:t>
      </w:r>
      <w:r w:rsidRPr="00F545A0">
        <w:rPr>
          <w:spacing w:val="-3"/>
          <w:sz w:val="28"/>
          <w:szCs w:val="28"/>
        </w:rPr>
        <w:t xml:space="preserve"> </w:t>
      </w:r>
      <w:r w:rsidRPr="00F545A0">
        <w:rPr>
          <w:sz w:val="28"/>
          <w:szCs w:val="28"/>
        </w:rPr>
        <w:t>«Консультант</w:t>
      </w:r>
      <w:r w:rsidRPr="00F545A0">
        <w:rPr>
          <w:spacing w:val="-4"/>
          <w:sz w:val="28"/>
          <w:szCs w:val="28"/>
        </w:rPr>
        <w:t xml:space="preserve"> </w:t>
      </w:r>
      <w:r w:rsidRPr="00F545A0">
        <w:rPr>
          <w:sz w:val="28"/>
          <w:szCs w:val="28"/>
        </w:rPr>
        <w:t>Плюс»</w:t>
      </w:r>
    </w:p>
    <w:p w14:paraId="615F8851" w14:textId="77777777" w:rsidR="00F545A0" w:rsidRPr="00F545A0" w:rsidRDefault="00F545A0" w:rsidP="00E8094B">
      <w:pPr>
        <w:widowControl w:val="0"/>
        <w:numPr>
          <w:ilvl w:val="0"/>
          <w:numId w:val="15"/>
        </w:numPr>
        <w:autoSpaceDE w:val="0"/>
        <w:autoSpaceDN w:val="0"/>
        <w:ind w:left="1843" w:hanging="425"/>
        <w:rPr>
          <w:sz w:val="28"/>
          <w:szCs w:val="28"/>
        </w:rPr>
      </w:pPr>
      <w:r w:rsidRPr="00F545A0">
        <w:rPr>
          <w:sz w:val="28"/>
          <w:szCs w:val="28"/>
        </w:rPr>
        <w:t>Электронная</w:t>
      </w:r>
      <w:r w:rsidRPr="00F545A0">
        <w:rPr>
          <w:spacing w:val="-10"/>
          <w:sz w:val="28"/>
          <w:szCs w:val="28"/>
        </w:rPr>
        <w:t xml:space="preserve"> </w:t>
      </w:r>
      <w:r w:rsidRPr="00F545A0">
        <w:rPr>
          <w:sz w:val="28"/>
          <w:szCs w:val="28"/>
        </w:rPr>
        <w:t xml:space="preserve">энциклопедия - </w:t>
      </w:r>
      <w:hyperlink r:id="rId22">
        <w:r w:rsidRPr="00F545A0">
          <w:rPr>
            <w:sz w:val="28"/>
            <w:szCs w:val="28"/>
          </w:rPr>
          <w:t>http://ru.wikipedia.org/wiki/Wiki</w:t>
        </w:r>
      </w:hyperlink>
    </w:p>
    <w:p w14:paraId="28FD69E9" w14:textId="77777777" w:rsidR="00F545A0" w:rsidRPr="00F545A0" w:rsidRDefault="00F545A0" w:rsidP="00E8094B">
      <w:pPr>
        <w:widowControl w:val="0"/>
        <w:numPr>
          <w:ilvl w:val="0"/>
          <w:numId w:val="15"/>
        </w:numPr>
        <w:tabs>
          <w:tab w:val="left" w:pos="2410"/>
          <w:tab w:val="left" w:pos="3867"/>
          <w:tab w:val="left" w:pos="5815"/>
          <w:tab w:val="left" w:pos="7351"/>
          <w:tab w:val="left" w:pos="9137"/>
          <w:tab w:val="left" w:pos="10635"/>
        </w:tabs>
        <w:autoSpaceDE w:val="0"/>
        <w:autoSpaceDN w:val="0"/>
        <w:ind w:left="1843" w:hanging="425"/>
        <w:rPr>
          <w:sz w:val="28"/>
          <w:szCs w:val="28"/>
        </w:rPr>
      </w:pPr>
      <w:r w:rsidRPr="00F545A0">
        <w:rPr>
          <w:sz w:val="28"/>
          <w:szCs w:val="28"/>
        </w:rPr>
        <w:t>Система комплексного раскрытия информации «СКРИН»</w:t>
      </w:r>
      <w:r w:rsidRPr="00F545A0">
        <w:rPr>
          <w:spacing w:val="-2"/>
          <w:sz w:val="28"/>
          <w:szCs w:val="28"/>
        </w:rPr>
        <w:t>-</w:t>
      </w:r>
      <w:r w:rsidRPr="00F545A0">
        <w:rPr>
          <w:spacing w:val="-67"/>
          <w:sz w:val="28"/>
          <w:szCs w:val="28"/>
        </w:rPr>
        <w:t xml:space="preserve"> </w:t>
      </w:r>
      <w:hyperlink r:id="rId23">
        <w:r w:rsidRPr="00F545A0">
          <w:rPr>
            <w:sz w:val="28"/>
            <w:szCs w:val="28"/>
          </w:rPr>
          <w:t>http://www.skrin.ru/</w:t>
        </w:r>
      </w:hyperlink>
    </w:p>
    <w:p w14:paraId="266A2943" w14:textId="3C8EF64E" w:rsidR="00F545A0" w:rsidRPr="00774A12" w:rsidRDefault="00787308" w:rsidP="00787308">
      <w:pPr>
        <w:widowControl w:val="0"/>
        <w:tabs>
          <w:tab w:val="left" w:pos="1843"/>
        </w:tabs>
        <w:autoSpaceDE w:val="0"/>
        <w:autoSpaceDN w:val="0"/>
        <w:spacing w:line="259" w:lineRule="auto"/>
        <w:ind w:right="692"/>
        <w:rPr>
          <w:b/>
          <w:sz w:val="28"/>
          <w:szCs w:val="28"/>
        </w:rPr>
      </w:pPr>
      <w:r>
        <w:rPr>
          <w:b/>
          <w:sz w:val="28"/>
          <w:szCs w:val="28"/>
        </w:rPr>
        <w:t>11.3</w:t>
      </w:r>
      <w:r w:rsidR="00C9182C">
        <w:rPr>
          <w:b/>
          <w:sz w:val="28"/>
          <w:szCs w:val="28"/>
        </w:rPr>
        <w:t xml:space="preserve"> </w:t>
      </w:r>
      <w:r w:rsidR="00F545A0" w:rsidRPr="00774A12">
        <w:rPr>
          <w:b/>
          <w:sz w:val="28"/>
          <w:szCs w:val="28"/>
        </w:rPr>
        <w:t>Сертифицированные</w:t>
      </w:r>
      <w:r w:rsidR="00F545A0" w:rsidRPr="00774A12">
        <w:rPr>
          <w:b/>
          <w:spacing w:val="45"/>
          <w:sz w:val="28"/>
          <w:szCs w:val="28"/>
        </w:rPr>
        <w:t xml:space="preserve"> </w:t>
      </w:r>
      <w:r w:rsidR="00F545A0" w:rsidRPr="00774A12">
        <w:rPr>
          <w:b/>
          <w:sz w:val="28"/>
          <w:szCs w:val="28"/>
        </w:rPr>
        <w:t>программные</w:t>
      </w:r>
      <w:r w:rsidR="00F545A0" w:rsidRPr="00774A12">
        <w:rPr>
          <w:b/>
          <w:spacing w:val="45"/>
          <w:sz w:val="28"/>
          <w:szCs w:val="28"/>
        </w:rPr>
        <w:t xml:space="preserve"> </w:t>
      </w:r>
      <w:r w:rsidR="00F545A0" w:rsidRPr="00774A12">
        <w:rPr>
          <w:b/>
          <w:sz w:val="28"/>
          <w:szCs w:val="28"/>
        </w:rPr>
        <w:t>и</w:t>
      </w:r>
      <w:r w:rsidR="00F545A0" w:rsidRPr="00774A12">
        <w:rPr>
          <w:b/>
          <w:spacing w:val="44"/>
          <w:sz w:val="28"/>
          <w:szCs w:val="28"/>
        </w:rPr>
        <w:t xml:space="preserve"> </w:t>
      </w:r>
      <w:r w:rsidR="00F545A0" w:rsidRPr="00774A12">
        <w:rPr>
          <w:b/>
          <w:sz w:val="28"/>
          <w:szCs w:val="28"/>
        </w:rPr>
        <w:t>аппаратные</w:t>
      </w:r>
      <w:r w:rsidR="00F545A0" w:rsidRPr="00774A12">
        <w:rPr>
          <w:b/>
          <w:spacing w:val="45"/>
          <w:sz w:val="28"/>
          <w:szCs w:val="28"/>
        </w:rPr>
        <w:t xml:space="preserve"> </w:t>
      </w:r>
      <w:r w:rsidR="00F545A0" w:rsidRPr="00774A12">
        <w:rPr>
          <w:b/>
          <w:sz w:val="28"/>
          <w:szCs w:val="28"/>
        </w:rPr>
        <w:t>средства</w:t>
      </w:r>
      <w:r w:rsidR="00F545A0" w:rsidRPr="00774A12">
        <w:rPr>
          <w:b/>
          <w:spacing w:val="-67"/>
          <w:sz w:val="28"/>
          <w:szCs w:val="28"/>
        </w:rPr>
        <w:t xml:space="preserve"> </w:t>
      </w:r>
      <w:r w:rsidR="00F545A0" w:rsidRPr="00774A12">
        <w:rPr>
          <w:b/>
          <w:sz w:val="28"/>
          <w:szCs w:val="28"/>
        </w:rPr>
        <w:t>защиты</w:t>
      </w:r>
      <w:r w:rsidR="00F545A0" w:rsidRPr="00774A12">
        <w:rPr>
          <w:b/>
          <w:spacing w:val="-2"/>
          <w:sz w:val="28"/>
          <w:szCs w:val="28"/>
        </w:rPr>
        <w:t xml:space="preserve"> </w:t>
      </w:r>
      <w:r w:rsidR="00F545A0" w:rsidRPr="00774A12">
        <w:rPr>
          <w:b/>
          <w:sz w:val="28"/>
          <w:szCs w:val="28"/>
        </w:rPr>
        <w:t>информации</w:t>
      </w:r>
    </w:p>
    <w:p w14:paraId="51BDC37C" w14:textId="77777777" w:rsidR="00F545A0" w:rsidRPr="002B2FCA" w:rsidRDefault="00F545A0" w:rsidP="00F545A0">
      <w:pPr>
        <w:widowControl w:val="0"/>
        <w:autoSpaceDE w:val="0"/>
        <w:autoSpaceDN w:val="0"/>
        <w:rPr>
          <w:sz w:val="28"/>
          <w:szCs w:val="28"/>
        </w:rPr>
      </w:pPr>
      <w:r w:rsidRPr="002B2FCA">
        <w:rPr>
          <w:sz w:val="28"/>
          <w:szCs w:val="28"/>
        </w:rPr>
        <w:t>Не</w:t>
      </w:r>
      <w:r w:rsidRPr="002B2FCA">
        <w:rPr>
          <w:spacing w:val="-4"/>
          <w:sz w:val="28"/>
          <w:szCs w:val="28"/>
        </w:rPr>
        <w:t xml:space="preserve"> </w:t>
      </w:r>
      <w:r w:rsidRPr="002B2FCA">
        <w:rPr>
          <w:sz w:val="28"/>
          <w:szCs w:val="28"/>
        </w:rPr>
        <w:t>предусмотрены.</w:t>
      </w:r>
    </w:p>
    <w:p w14:paraId="0F21DB8A" w14:textId="77777777" w:rsidR="00F545A0" w:rsidRPr="002B2FCA" w:rsidRDefault="00F545A0" w:rsidP="00F545A0">
      <w:pPr>
        <w:suppressAutoHyphens/>
        <w:overflowPunct w:val="0"/>
        <w:autoSpaceDE w:val="0"/>
        <w:autoSpaceDN w:val="0"/>
        <w:adjustRightInd w:val="0"/>
        <w:ind w:left="1662"/>
        <w:jc w:val="both"/>
        <w:textAlignment w:val="baseline"/>
        <w:rPr>
          <w:b/>
          <w:sz w:val="28"/>
          <w:szCs w:val="28"/>
        </w:rPr>
      </w:pPr>
    </w:p>
    <w:p w14:paraId="69ED176D" w14:textId="77777777" w:rsidR="00F545A0" w:rsidRPr="000855E1" w:rsidRDefault="00F545A0" w:rsidP="00F545A0">
      <w:pPr>
        <w:widowControl w:val="0"/>
        <w:tabs>
          <w:tab w:val="left" w:pos="1663"/>
        </w:tabs>
        <w:autoSpaceDE w:val="0"/>
        <w:autoSpaceDN w:val="0"/>
        <w:ind w:left="1662"/>
      </w:pPr>
    </w:p>
    <w:p w14:paraId="1D346E29" w14:textId="5C252B5C" w:rsidR="00457E6B" w:rsidRPr="00457E6B" w:rsidRDefault="00787308" w:rsidP="00787308">
      <w:pPr>
        <w:suppressAutoHyphens/>
        <w:overflowPunct w:val="0"/>
        <w:autoSpaceDE w:val="0"/>
        <w:autoSpaceDN w:val="0"/>
        <w:adjustRightInd w:val="0"/>
        <w:jc w:val="both"/>
        <w:textAlignment w:val="baseline"/>
        <w:rPr>
          <w:sz w:val="28"/>
          <w:szCs w:val="28"/>
        </w:rPr>
      </w:pPr>
      <w:r>
        <w:rPr>
          <w:b/>
          <w:sz w:val="28"/>
          <w:szCs w:val="28"/>
        </w:rPr>
        <w:t>12.</w:t>
      </w:r>
      <w:r w:rsidR="00CD59E5" w:rsidRPr="00457E6B">
        <w:rPr>
          <w:b/>
          <w:bCs/>
          <w:sz w:val="28"/>
          <w:szCs w:val="28"/>
        </w:rPr>
        <w:t>Описание материально-технической базы, необходимой для осуществления образовательного процесса по дисциплине</w:t>
      </w:r>
    </w:p>
    <w:p w14:paraId="7F72E42C" w14:textId="77777777" w:rsidR="00457E6B" w:rsidRPr="00457E6B" w:rsidRDefault="00457E6B" w:rsidP="00457E6B">
      <w:pPr>
        <w:pStyle w:val="af9"/>
        <w:rPr>
          <w:sz w:val="28"/>
          <w:szCs w:val="28"/>
        </w:rPr>
      </w:pPr>
    </w:p>
    <w:p w14:paraId="75A85E8C" w14:textId="77777777" w:rsidR="00493A78" w:rsidRPr="00CD59E5" w:rsidRDefault="00493A78" w:rsidP="00E8094B">
      <w:pPr>
        <w:pStyle w:val="af9"/>
        <w:numPr>
          <w:ilvl w:val="0"/>
          <w:numId w:val="17"/>
        </w:numPr>
        <w:suppressAutoHyphens/>
        <w:overflowPunct w:val="0"/>
        <w:autoSpaceDE w:val="0"/>
        <w:autoSpaceDN w:val="0"/>
        <w:adjustRightInd w:val="0"/>
        <w:jc w:val="both"/>
        <w:textAlignment w:val="baseline"/>
        <w:rPr>
          <w:sz w:val="28"/>
          <w:szCs w:val="28"/>
        </w:rPr>
      </w:pPr>
      <w:r w:rsidRPr="00CD59E5">
        <w:rPr>
          <w:sz w:val="28"/>
          <w:szCs w:val="28"/>
        </w:rPr>
        <w:t xml:space="preserve"> Список учебно-лабораторного оборудования</w:t>
      </w:r>
    </w:p>
    <w:p w14:paraId="574016B8" w14:textId="77777777" w:rsidR="00493A78" w:rsidRPr="009B342B" w:rsidRDefault="00493A78" w:rsidP="00E8094B">
      <w:pPr>
        <w:numPr>
          <w:ilvl w:val="0"/>
          <w:numId w:val="17"/>
        </w:numPr>
        <w:suppressAutoHyphens/>
        <w:overflowPunct w:val="0"/>
        <w:autoSpaceDE w:val="0"/>
        <w:autoSpaceDN w:val="0"/>
        <w:adjustRightInd w:val="0"/>
        <w:jc w:val="both"/>
        <w:textAlignment w:val="baseline"/>
        <w:rPr>
          <w:sz w:val="28"/>
          <w:szCs w:val="28"/>
        </w:rPr>
      </w:pPr>
      <w:r w:rsidRPr="009B342B">
        <w:rPr>
          <w:sz w:val="28"/>
          <w:szCs w:val="28"/>
        </w:rPr>
        <w:t>Персональный компьютер</w:t>
      </w:r>
    </w:p>
    <w:p w14:paraId="50B48668" w14:textId="77777777" w:rsidR="00493A78" w:rsidRPr="009B342B" w:rsidRDefault="00493A78" w:rsidP="00E8094B">
      <w:pPr>
        <w:numPr>
          <w:ilvl w:val="0"/>
          <w:numId w:val="17"/>
        </w:numPr>
        <w:suppressAutoHyphens/>
        <w:overflowPunct w:val="0"/>
        <w:autoSpaceDE w:val="0"/>
        <w:autoSpaceDN w:val="0"/>
        <w:adjustRightInd w:val="0"/>
        <w:jc w:val="both"/>
        <w:textAlignment w:val="baseline"/>
        <w:rPr>
          <w:sz w:val="28"/>
          <w:szCs w:val="28"/>
        </w:rPr>
      </w:pPr>
      <w:r w:rsidRPr="009B342B">
        <w:rPr>
          <w:sz w:val="28"/>
          <w:szCs w:val="28"/>
        </w:rPr>
        <w:t>Проектор</w:t>
      </w:r>
    </w:p>
    <w:p w14:paraId="38951D65" w14:textId="59CFF23E" w:rsidR="00493A78" w:rsidRPr="009B342B" w:rsidRDefault="00493A78" w:rsidP="00E8094B">
      <w:pPr>
        <w:numPr>
          <w:ilvl w:val="0"/>
          <w:numId w:val="17"/>
        </w:numPr>
        <w:suppressAutoHyphens/>
        <w:overflowPunct w:val="0"/>
        <w:autoSpaceDE w:val="0"/>
        <w:autoSpaceDN w:val="0"/>
        <w:adjustRightInd w:val="0"/>
        <w:jc w:val="both"/>
        <w:textAlignment w:val="baseline"/>
        <w:rPr>
          <w:sz w:val="28"/>
          <w:szCs w:val="28"/>
        </w:rPr>
      </w:pPr>
      <w:r w:rsidRPr="009B342B">
        <w:rPr>
          <w:sz w:val="28"/>
          <w:szCs w:val="28"/>
        </w:rPr>
        <w:lastRenderedPageBreak/>
        <w:t>Программные, технические и электронные средства обучения и контроля знаний слушателей, разрабатываемые автор</w:t>
      </w:r>
      <w:r w:rsidR="005D3C7C">
        <w:rPr>
          <w:sz w:val="28"/>
          <w:szCs w:val="28"/>
        </w:rPr>
        <w:t>ами</w:t>
      </w:r>
      <w:r w:rsidRPr="009B342B">
        <w:rPr>
          <w:sz w:val="28"/>
          <w:szCs w:val="28"/>
        </w:rPr>
        <w:t xml:space="preserve"> курса</w:t>
      </w:r>
    </w:p>
    <w:p w14:paraId="4B958ED2" w14:textId="77777777" w:rsidR="00493A78" w:rsidRPr="009B342B" w:rsidRDefault="00493A78" w:rsidP="00E8094B">
      <w:pPr>
        <w:numPr>
          <w:ilvl w:val="0"/>
          <w:numId w:val="17"/>
        </w:numPr>
        <w:suppressAutoHyphens/>
        <w:overflowPunct w:val="0"/>
        <w:autoSpaceDE w:val="0"/>
        <w:autoSpaceDN w:val="0"/>
        <w:adjustRightInd w:val="0"/>
        <w:jc w:val="both"/>
        <w:textAlignment w:val="baseline"/>
        <w:rPr>
          <w:sz w:val="28"/>
          <w:szCs w:val="28"/>
        </w:rPr>
      </w:pPr>
      <w:r w:rsidRPr="009B342B">
        <w:rPr>
          <w:sz w:val="28"/>
          <w:szCs w:val="28"/>
        </w:rPr>
        <w:t>Интерактивные лекции</w:t>
      </w:r>
    </w:p>
    <w:p w14:paraId="4394F40B" w14:textId="77777777" w:rsidR="00493A78" w:rsidRPr="009B342B" w:rsidRDefault="00493A78" w:rsidP="00E8094B">
      <w:pPr>
        <w:numPr>
          <w:ilvl w:val="0"/>
          <w:numId w:val="17"/>
        </w:numPr>
        <w:suppressAutoHyphens/>
        <w:overflowPunct w:val="0"/>
        <w:autoSpaceDE w:val="0"/>
        <w:autoSpaceDN w:val="0"/>
        <w:adjustRightInd w:val="0"/>
        <w:jc w:val="both"/>
        <w:textAlignment w:val="baseline"/>
        <w:rPr>
          <w:sz w:val="28"/>
          <w:szCs w:val="28"/>
        </w:rPr>
      </w:pPr>
      <w:r w:rsidRPr="009B342B">
        <w:rPr>
          <w:sz w:val="28"/>
          <w:szCs w:val="28"/>
        </w:rPr>
        <w:t>Дискуссии за круглым столом</w:t>
      </w:r>
    </w:p>
    <w:p w14:paraId="44631719" w14:textId="77777777" w:rsidR="00002CF1" w:rsidRPr="00002CF1" w:rsidRDefault="00002CF1" w:rsidP="00EB5FDE">
      <w:pPr>
        <w:spacing w:line="360" w:lineRule="auto"/>
        <w:ind w:right="-51"/>
        <w:jc w:val="both"/>
        <w:rPr>
          <w:lang w:val="en-US"/>
        </w:rPr>
      </w:pPr>
    </w:p>
    <w:sectPr w:rsidR="00002CF1" w:rsidRPr="00002CF1" w:rsidSect="008D7C76">
      <w:pgSz w:w="11906" w:h="16838"/>
      <w:pgMar w:top="851" w:right="991" w:bottom="1418" w:left="1134"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B4CEA" w14:textId="77777777" w:rsidR="00CB5867" w:rsidRDefault="00CB5867">
      <w:r>
        <w:separator/>
      </w:r>
    </w:p>
  </w:endnote>
  <w:endnote w:type="continuationSeparator" w:id="0">
    <w:p w14:paraId="67FE2C01" w14:textId="77777777" w:rsidR="00CB5867" w:rsidRDefault="00CB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charset w:val="80"/>
    <w:family w:val="auto"/>
    <w:pitch w:val="variable"/>
    <w:sig w:usb0="00000000" w:usb1="7AC7FFFF" w:usb2="00000012" w:usb3="00000000" w:csb0="0002000D"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2475679"/>
      <w:docPartObj>
        <w:docPartGallery w:val="Page Numbers (Bottom of Page)"/>
        <w:docPartUnique/>
      </w:docPartObj>
    </w:sdtPr>
    <w:sdtEndPr/>
    <w:sdtContent>
      <w:p w14:paraId="01ABED1A" w14:textId="55269FC7" w:rsidR="00AB0CE3" w:rsidRDefault="00AB0CE3">
        <w:pPr>
          <w:pStyle w:val="a6"/>
          <w:jc w:val="center"/>
        </w:pPr>
        <w:r>
          <w:fldChar w:fldCharType="begin"/>
        </w:r>
        <w:r>
          <w:instrText>PAGE   \* MERGEFORMAT</w:instrText>
        </w:r>
        <w:r>
          <w:fldChar w:fldCharType="separate"/>
        </w:r>
        <w:r w:rsidR="00D640DB">
          <w:rPr>
            <w:noProof/>
          </w:rPr>
          <w:t>20</w:t>
        </w:r>
        <w:r>
          <w:fldChar w:fldCharType="end"/>
        </w:r>
      </w:p>
    </w:sdtContent>
  </w:sdt>
  <w:p w14:paraId="3368BC06" w14:textId="77777777" w:rsidR="00AB0CE3" w:rsidRDefault="00AB0CE3">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87F4A" w14:textId="1B9D2A36" w:rsidR="00AB0CE3" w:rsidRDefault="00AB0CE3" w:rsidP="00A37B3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57008" w14:textId="77777777" w:rsidR="00CB5867" w:rsidRDefault="00CB5867">
      <w:r>
        <w:separator/>
      </w:r>
    </w:p>
  </w:footnote>
  <w:footnote w:type="continuationSeparator" w:id="0">
    <w:p w14:paraId="26A7A112" w14:textId="77777777" w:rsidR="00CB5867" w:rsidRDefault="00CB5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11AD590C"/>
    <w:multiLevelType w:val="hybridMultilevel"/>
    <w:tmpl w:val="DF9E5E88"/>
    <w:lvl w:ilvl="0" w:tplc="52A850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82509D"/>
    <w:multiLevelType w:val="hybridMultilevel"/>
    <w:tmpl w:val="A8B25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27052C18"/>
    <w:multiLevelType w:val="hybridMultilevel"/>
    <w:tmpl w:val="9668A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091620"/>
    <w:multiLevelType w:val="hybridMultilevel"/>
    <w:tmpl w:val="DB7841CE"/>
    <w:lvl w:ilvl="0" w:tplc="52A850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726DE3"/>
    <w:multiLevelType w:val="hybridMultilevel"/>
    <w:tmpl w:val="D66A2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0F734B"/>
    <w:multiLevelType w:val="hybridMultilevel"/>
    <w:tmpl w:val="0B74D85E"/>
    <w:lvl w:ilvl="0" w:tplc="5F9E9B2A">
      <w:start w:val="5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4C24076"/>
    <w:multiLevelType w:val="hybridMultilevel"/>
    <w:tmpl w:val="40709710"/>
    <w:lvl w:ilvl="0" w:tplc="52A850F4">
      <w:numFmt w:val="bullet"/>
      <w:lvlText w:val="•"/>
      <w:lvlJc w:val="left"/>
      <w:pPr>
        <w:ind w:left="1429" w:hanging="360"/>
      </w:pPr>
      <w:rPr>
        <w:rFonts w:hint="default"/>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F12417"/>
    <w:multiLevelType w:val="hybridMultilevel"/>
    <w:tmpl w:val="817E51DE"/>
    <w:lvl w:ilvl="0" w:tplc="52A850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655915"/>
    <w:multiLevelType w:val="multilevel"/>
    <w:tmpl w:val="AABEEB3C"/>
    <w:lvl w:ilvl="0">
      <w:start w:val="5"/>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4B67760C"/>
    <w:multiLevelType w:val="hybridMultilevel"/>
    <w:tmpl w:val="088A0D88"/>
    <w:lvl w:ilvl="0" w:tplc="52A850F4">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3" w15:restartNumberingAfterBreak="0">
    <w:nsid w:val="50E93E06"/>
    <w:multiLevelType w:val="hybridMultilevel"/>
    <w:tmpl w:val="117CFE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5D7484"/>
    <w:multiLevelType w:val="hybridMultilevel"/>
    <w:tmpl w:val="22BE4FD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9F55B4"/>
    <w:multiLevelType w:val="hybridMultilevel"/>
    <w:tmpl w:val="636237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A814507"/>
    <w:multiLevelType w:val="hybridMultilevel"/>
    <w:tmpl w:val="E326CE50"/>
    <w:lvl w:ilvl="0" w:tplc="52A850F4">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4C08D1"/>
    <w:multiLevelType w:val="hybridMultilevel"/>
    <w:tmpl w:val="98DA59AC"/>
    <w:lvl w:ilvl="0" w:tplc="AA866F6A">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13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750814D4"/>
    <w:multiLevelType w:val="hybridMultilevel"/>
    <w:tmpl w:val="7D440C62"/>
    <w:lvl w:ilvl="0" w:tplc="52A850F4">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5174BB7"/>
    <w:multiLevelType w:val="multilevel"/>
    <w:tmpl w:val="34A86C5E"/>
    <w:lvl w:ilvl="0">
      <w:start w:val="4"/>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 w:numId="2">
    <w:abstractNumId w:val="3"/>
  </w:num>
  <w:num w:numId="3">
    <w:abstractNumId w:val="14"/>
  </w:num>
  <w:num w:numId="4">
    <w:abstractNumId w:val="2"/>
  </w:num>
  <w:num w:numId="5">
    <w:abstractNumId w:val="13"/>
  </w:num>
  <w:num w:numId="6">
    <w:abstractNumId w:val="21"/>
  </w:num>
  <w:num w:numId="7">
    <w:abstractNumId w:val="1"/>
  </w:num>
  <w:num w:numId="8">
    <w:abstractNumId w:val="15"/>
  </w:num>
  <w:num w:numId="9">
    <w:abstractNumId w:val="5"/>
  </w:num>
  <w:num w:numId="10">
    <w:abstractNumId w:val="4"/>
  </w:num>
  <w:num w:numId="11">
    <w:abstractNumId w:val="11"/>
  </w:num>
  <w:num w:numId="12">
    <w:abstractNumId w:val="20"/>
  </w:num>
  <w:num w:numId="13">
    <w:abstractNumId w:val="8"/>
  </w:num>
  <w:num w:numId="14">
    <w:abstractNumId w:val="18"/>
  </w:num>
  <w:num w:numId="15">
    <w:abstractNumId w:val="12"/>
  </w:num>
  <w:num w:numId="16">
    <w:abstractNumId w:val="19"/>
  </w:num>
  <w:num w:numId="17">
    <w:abstractNumId w:val="16"/>
  </w:num>
  <w:num w:numId="18">
    <w:abstractNumId w:val="9"/>
  </w:num>
  <w:num w:numId="19">
    <w:abstractNumId w:val="6"/>
  </w:num>
  <w:num w:numId="20">
    <w:abstractNumId w:val="7"/>
  </w:num>
  <w:num w:numId="21">
    <w:abstractNumId w:val="10"/>
  </w:num>
  <w:num w:numId="2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80C"/>
    <w:rsid w:val="0000251E"/>
    <w:rsid w:val="00002CF1"/>
    <w:rsid w:val="000039F6"/>
    <w:rsid w:val="00003F88"/>
    <w:rsid w:val="00005100"/>
    <w:rsid w:val="0001177E"/>
    <w:rsid w:val="0002613F"/>
    <w:rsid w:val="0003049C"/>
    <w:rsid w:val="00030C9B"/>
    <w:rsid w:val="000369C6"/>
    <w:rsid w:val="00037580"/>
    <w:rsid w:val="00040852"/>
    <w:rsid w:val="00041D79"/>
    <w:rsid w:val="0004557B"/>
    <w:rsid w:val="0005072D"/>
    <w:rsid w:val="00051109"/>
    <w:rsid w:val="000624F4"/>
    <w:rsid w:val="00063931"/>
    <w:rsid w:val="0006624B"/>
    <w:rsid w:val="00067C8E"/>
    <w:rsid w:val="00073427"/>
    <w:rsid w:val="000805EA"/>
    <w:rsid w:val="00082BBE"/>
    <w:rsid w:val="0009323F"/>
    <w:rsid w:val="00093267"/>
    <w:rsid w:val="00096CBD"/>
    <w:rsid w:val="00096E43"/>
    <w:rsid w:val="000A0D4B"/>
    <w:rsid w:val="000A143A"/>
    <w:rsid w:val="000A409E"/>
    <w:rsid w:val="000B7DD3"/>
    <w:rsid w:val="000C0A64"/>
    <w:rsid w:val="000C0D52"/>
    <w:rsid w:val="000C0F3D"/>
    <w:rsid w:val="000D0C56"/>
    <w:rsid w:val="000D62E3"/>
    <w:rsid w:val="000E4183"/>
    <w:rsid w:val="000E4E59"/>
    <w:rsid w:val="000E5542"/>
    <w:rsid w:val="000E7D6C"/>
    <w:rsid w:val="000F2672"/>
    <w:rsid w:val="000F2B21"/>
    <w:rsid w:val="000F7B3E"/>
    <w:rsid w:val="00100D7C"/>
    <w:rsid w:val="00104EC9"/>
    <w:rsid w:val="0010658E"/>
    <w:rsid w:val="00112DFC"/>
    <w:rsid w:val="00114219"/>
    <w:rsid w:val="00117DF6"/>
    <w:rsid w:val="00117FA2"/>
    <w:rsid w:val="00130B24"/>
    <w:rsid w:val="00131ABD"/>
    <w:rsid w:val="001350BF"/>
    <w:rsid w:val="001421DB"/>
    <w:rsid w:val="00147750"/>
    <w:rsid w:val="00151A51"/>
    <w:rsid w:val="001523C1"/>
    <w:rsid w:val="001526A2"/>
    <w:rsid w:val="001560A6"/>
    <w:rsid w:val="00165DC0"/>
    <w:rsid w:val="00170EED"/>
    <w:rsid w:val="00173435"/>
    <w:rsid w:val="00174532"/>
    <w:rsid w:val="00176E71"/>
    <w:rsid w:val="00180CF0"/>
    <w:rsid w:val="001823AD"/>
    <w:rsid w:val="00185E75"/>
    <w:rsid w:val="001A4A17"/>
    <w:rsid w:val="001A66A8"/>
    <w:rsid w:val="001A7C83"/>
    <w:rsid w:val="001B0E16"/>
    <w:rsid w:val="001C0941"/>
    <w:rsid w:val="001C269D"/>
    <w:rsid w:val="001C5D32"/>
    <w:rsid w:val="001D0083"/>
    <w:rsid w:val="001D07DC"/>
    <w:rsid w:val="001D51B7"/>
    <w:rsid w:val="001D5872"/>
    <w:rsid w:val="001E0345"/>
    <w:rsid w:val="001E573E"/>
    <w:rsid w:val="001E5CA0"/>
    <w:rsid w:val="001F0A38"/>
    <w:rsid w:val="001F183F"/>
    <w:rsid w:val="001F56CC"/>
    <w:rsid w:val="001F626A"/>
    <w:rsid w:val="001F6BBC"/>
    <w:rsid w:val="001F7935"/>
    <w:rsid w:val="00203309"/>
    <w:rsid w:val="00205953"/>
    <w:rsid w:val="00207FCB"/>
    <w:rsid w:val="0023166A"/>
    <w:rsid w:val="00231884"/>
    <w:rsid w:val="00231EF9"/>
    <w:rsid w:val="002324B1"/>
    <w:rsid w:val="002327DD"/>
    <w:rsid w:val="0023639C"/>
    <w:rsid w:val="002379C4"/>
    <w:rsid w:val="00240B4C"/>
    <w:rsid w:val="00240DF7"/>
    <w:rsid w:val="00242EB9"/>
    <w:rsid w:val="00252F94"/>
    <w:rsid w:val="00253195"/>
    <w:rsid w:val="00254619"/>
    <w:rsid w:val="00262146"/>
    <w:rsid w:val="00270DEF"/>
    <w:rsid w:val="002723DB"/>
    <w:rsid w:val="002772CB"/>
    <w:rsid w:val="00282156"/>
    <w:rsid w:val="00291AA6"/>
    <w:rsid w:val="00292E15"/>
    <w:rsid w:val="00294FF2"/>
    <w:rsid w:val="002A056C"/>
    <w:rsid w:val="002A0BCA"/>
    <w:rsid w:val="002A5CCB"/>
    <w:rsid w:val="002A6FBA"/>
    <w:rsid w:val="002B2FCA"/>
    <w:rsid w:val="002B5F29"/>
    <w:rsid w:val="002C14BC"/>
    <w:rsid w:val="002C39DA"/>
    <w:rsid w:val="002D6A84"/>
    <w:rsid w:val="002D7C1B"/>
    <w:rsid w:val="002E18E1"/>
    <w:rsid w:val="002E32A7"/>
    <w:rsid w:val="002E7419"/>
    <w:rsid w:val="002F105E"/>
    <w:rsid w:val="002F2094"/>
    <w:rsid w:val="002F29A9"/>
    <w:rsid w:val="002F5D16"/>
    <w:rsid w:val="002F7C11"/>
    <w:rsid w:val="00302E53"/>
    <w:rsid w:val="00304280"/>
    <w:rsid w:val="00304F43"/>
    <w:rsid w:val="00305A71"/>
    <w:rsid w:val="003077DD"/>
    <w:rsid w:val="003117BA"/>
    <w:rsid w:val="00312686"/>
    <w:rsid w:val="00312B4D"/>
    <w:rsid w:val="00314B9C"/>
    <w:rsid w:val="00315279"/>
    <w:rsid w:val="0031609F"/>
    <w:rsid w:val="00333EB2"/>
    <w:rsid w:val="00335942"/>
    <w:rsid w:val="00337081"/>
    <w:rsid w:val="00343131"/>
    <w:rsid w:val="003515C9"/>
    <w:rsid w:val="00351E9A"/>
    <w:rsid w:val="00360782"/>
    <w:rsid w:val="0036466B"/>
    <w:rsid w:val="003707A6"/>
    <w:rsid w:val="003710FB"/>
    <w:rsid w:val="00371726"/>
    <w:rsid w:val="00382CBE"/>
    <w:rsid w:val="00383374"/>
    <w:rsid w:val="003852B2"/>
    <w:rsid w:val="0039032A"/>
    <w:rsid w:val="00394C96"/>
    <w:rsid w:val="00395F15"/>
    <w:rsid w:val="00397C9C"/>
    <w:rsid w:val="003A13C9"/>
    <w:rsid w:val="003A7F63"/>
    <w:rsid w:val="003B0444"/>
    <w:rsid w:val="003B31D6"/>
    <w:rsid w:val="003C1138"/>
    <w:rsid w:val="003D39FD"/>
    <w:rsid w:val="003E072F"/>
    <w:rsid w:val="003E1637"/>
    <w:rsid w:val="003E20E8"/>
    <w:rsid w:val="003E6A1A"/>
    <w:rsid w:val="003E6BC6"/>
    <w:rsid w:val="003F1926"/>
    <w:rsid w:val="003F26C3"/>
    <w:rsid w:val="003F3ACC"/>
    <w:rsid w:val="003F4A70"/>
    <w:rsid w:val="003F6B8E"/>
    <w:rsid w:val="003F70FF"/>
    <w:rsid w:val="003F7271"/>
    <w:rsid w:val="00400E98"/>
    <w:rsid w:val="00406536"/>
    <w:rsid w:val="0040741B"/>
    <w:rsid w:val="004103E8"/>
    <w:rsid w:val="004104C1"/>
    <w:rsid w:val="0041111B"/>
    <w:rsid w:val="0041224C"/>
    <w:rsid w:val="004156C0"/>
    <w:rsid w:val="00417897"/>
    <w:rsid w:val="00422825"/>
    <w:rsid w:val="0042454C"/>
    <w:rsid w:val="00427BB1"/>
    <w:rsid w:val="00436AC6"/>
    <w:rsid w:val="004370BB"/>
    <w:rsid w:val="0044459C"/>
    <w:rsid w:val="00446053"/>
    <w:rsid w:val="00453F11"/>
    <w:rsid w:val="0045735F"/>
    <w:rsid w:val="00457E6B"/>
    <w:rsid w:val="004653B8"/>
    <w:rsid w:val="00465AE0"/>
    <w:rsid w:val="0046730B"/>
    <w:rsid w:val="00473FB6"/>
    <w:rsid w:val="004751F8"/>
    <w:rsid w:val="004776AC"/>
    <w:rsid w:val="00481C12"/>
    <w:rsid w:val="00483270"/>
    <w:rsid w:val="004833C1"/>
    <w:rsid w:val="00491E1F"/>
    <w:rsid w:val="00493A78"/>
    <w:rsid w:val="00495D9F"/>
    <w:rsid w:val="0049749D"/>
    <w:rsid w:val="004A1FD8"/>
    <w:rsid w:val="004A4EBA"/>
    <w:rsid w:val="004A65A9"/>
    <w:rsid w:val="004B1476"/>
    <w:rsid w:val="004B43F0"/>
    <w:rsid w:val="004B5264"/>
    <w:rsid w:val="004B5BAB"/>
    <w:rsid w:val="004B645C"/>
    <w:rsid w:val="004B7481"/>
    <w:rsid w:val="004B7A5A"/>
    <w:rsid w:val="004C080C"/>
    <w:rsid w:val="004C20E0"/>
    <w:rsid w:val="004C289B"/>
    <w:rsid w:val="004C4379"/>
    <w:rsid w:val="004D58A6"/>
    <w:rsid w:val="004D6195"/>
    <w:rsid w:val="004D632B"/>
    <w:rsid w:val="004E2E63"/>
    <w:rsid w:val="004E66CF"/>
    <w:rsid w:val="004E70EE"/>
    <w:rsid w:val="004F16CA"/>
    <w:rsid w:val="004F4C5A"/>
    <w:rsid w:val="004F4E77"/>
    <w:rsid w:val="004F582F"/>
    <w:rsid w:val="004F789B"/>
    <w:rsid w:val="00500267"/>
    <w:rsid w:val="00500305"/>
    <w:rsid w:val="0051009B"/>
    <w:rsid w:val="00516F0A"/>
    <w:rsid w:val="005174F9"/>
    <w:rsid w:val="0052140C"/>
    <w:rsid w:val="00524171"/>
    <w:rsid w:val="00525EC8"/>
    <w:rsid w:val="00527B79"/>
    <w:rsid w:val="00530391"/>
    <w:rsid w:val="0053054E"/>
    <w:rsid w:val="00530D8B"/>
    <w:rsid w:val="00532524"/>
    <w:rsid w:val="00532F84"/>
    <w:rsid w:val="00536A54"/>
    <w:rsid w:val="0054677F"/>
    <w:rsid w:val="00554AAC"/>
    <w:rsid w:val="00554BB6"/>
    <w:rsid w:val="00555ACA"/>
    <w:rsid w:val="00562349"/>
    <w:rsid w:val="00570F27"/>
    <w:rsid w:val="00577C25"/>
    <w:rsid w:val="005808B4"/>
    <w:rsid w:val="0058100D"/>
    <w:rsid w:val="00583E46"/>
    <w:rsid w:val="00584160"/>
    <w:rsid w:val="00590B81"/>
    <w:rsid w:val="00591761"/>
    <w:rsid w:val="005965F8"/>
    <w:rsid w:val="005A1957"/>
    <w:rsid w:val="005A291D"/>
    <w:rsid w:val="005A3DE1"/>
    <w:rsid w:val="005A45F6"/>
    <w:rsid w:val="005B2A37"/>
    <w:rsid w:val="005B357D"/>
    <w:rsid w:val="005B3D98"/>
    <w:rsid w:val="005B70FE"/>
    <w:rsid w:val="005C2117"/>
    <w:rsid w:val="005C3104"/>
    <w:rsid w:val="005C3C2D"/>
    <w:rsid w:val="005D2C7C"/>
    <w:rsid w:val="005D2E06"/>
    <w:rsid w:val="005D30BB"/>
    <w:rsid w:val="005D3C7C"/>
    <w:rsid w:val="005E1F07"/>
    <w:rsid w:val="005E34B7"/>
    <w:rsid w:val="005F5DAF"/>
    <w:rsid w:val="005F706B"/>
    <w:rsid w:val="006057D0"/>
    <w:rsid w:val="0061227A"/>
    <w:rsid w:val="00613B81"/>
    <w:rsid w:val="00613F03"/>
    <w:rsid w:val="00616C44"/>
    <w:rsid w:val="00624913"/>
    <w:rsid w:val="00630470"/>
    <w:rsid w:val="00630704"/>
    <w:rsid w:val="00634A52"/>
    <w:rsid w:val="00634D8F"/>
    <w:rsid w:val="00640D29"/>
    <w:rsid w:val="00643B83"/>
    <w:rsid w:val="0064538A"/>
    <w:rsid w:val="00645FF7"/>
    <w:rsid w:val="006473CB"/>
    <w:rsid w:val="00647836"/>
    <w:rsid w:val="00653DF6"/>
    <w:rsid w:val="006618B7"/>
    <w:rsid w:val="00661A63"/>
    <w:rsid w:val="00662982"/>
    <w:rsid w:val="00663E9A"/>
    <w:rsid w:val="006645B0"/>
    <w:rsid w:val="00671F26"/>
    <w:rsid w:val="006731C5"/>
    <w:rsid w:val="00673CF7"/>
    <w:rsid w:val="00674BE9"/>
    <w:rsid w:val="00674EA4"/>
    <w:rsid w:val="006810D0"/>
    <w:rsid w:val="00681873"/>
    <w:rsid w:val="006A03B8"/>
    <w:rsid w:val="006A108F"/>
    <w:rsid w:val="006A1144"/>
    <w:rsid w:val="006A5D6A"/>
    <w:rsid w:val="006A6185"/>
    <w:rsid w:val="006B51C8"/>
    <w:rsid w:val="006B648A"/>
    <w:rsid w:val="006B6A47"/>
    <w:rsid w:val="006B6BBC"/>
    <w:rsid w:val="006C50DE"/>
    <w:rsid w:val="006C7A8B"/>
    <w:rsid w:val="006D623C"/>
    <w:rsid w:val="006D7C4F"/>
    <w:rsid w:val="006E18AA"/>
    <w:rsid w:val="006E3A18"/>
    <w:rsid w:val="006F2BFC"/>
    <w:rsid w:val="006F4F68"/>
    <w:rsid w:val="0071456E"/>
    <w:rsid w:val="007202E8"/>
    <w:rsid w:val="0073092A"/>
    <w:rsid w:val="0073201A"/>
    <w:rsid w:val="00735016"/>
    <w:rsid w:val="00735CD4"/>
    <w:rsid w:val="0075040C"/>
    <w:rsid w:val="007544E1"/>
    <w:rsid w:val="00755F7D"/>
    <w:rsid w:val="00756ED2"/>
    <w:rsid w:val="00757A18"/>
    <w:rsid w:val="00760227"/>
    <w:rsid w:val="007617D6"/>
    <w:rsid w:val="007719D0"/>
    <w:rsid w:val="00771DE9"/>
    <w:rsid w:val="00787308"/>
    <w:rsid w:val="00790DA7"/>
    <w:rsid w:val="00792184"/>
    <w:rsid w:val="007975C2"/>
    <w:rsid w:val="007A3E05"/>
    <w:rsid w:val="007A418F"/>
    <w:rsid w:val="007A48AC"/>
    <w:rsid w:val="007A6053"/>
    <w:rsid w:val="007A73EF"/>
    <w:rsid w:val="007A75E8"/>
    <w:rsid w:val="007A79E6"/>
    <w:rsid w:val="007B0D4B"/>
    <w:rsid w:val="007B4EEC"/>
    <w:rsid w:val="007B5FAC"/>
    <w:rsid w:val="007B6D9A"/>
    <w:rsid w:val="007C34DB"/>
    <w:rsid w:val="007C6ACC"/>
    <w:rsid w:val="007D7209"/>
    <w:rsid w:val="007E18AF"/>
    <w:rsid w:val="007E530C"/>
    <w:rsid w:val="007E5F08"/>
    <w:rsid w:val="007E6FC1"/>
    <w:rsid w:val="007F5048"/>
    <w:rsid w:val="008033DA"/>
    <w:rsid w:val="00806BC0"/>
    <w:rsid w:val="00807F3C"/>
    <w:rsid w:val="008126EA"/>
    <w:rsid w:val="008128EA"/>
    <w:rsid w:val="0081308C"/>
    <w:rsid w:val="0081501C"/>
    <w:rsid w:val="00815D2C"/>
    <w:rsid w:val="00821B2A"/>
    <w:rsid w:val="00824D15"/>
    <w:rsid w:val="00832351"/>
    <w:rsid w:val="00835AC6"/>
    <w:rsid w:val="0084030C"/>
    <w:rsid w:val="00843733"/>
    <w:rsid w:val="008505B9"/>
    <w:rsid w:val="0085117B"/>
    <w:rsid w:val="00851608"/>
    <w:rsid w:val="008522D5"/>
    <w:rsid w:val="008545E3"/>
    <w:rsid w:val="00854BFD"/>
    <w:rsid w:val="00855592"/>
    <w:rsid w:val="0085785B"/>
    <w:rsid w:val="00861F68"/>
    <w:rsid w:val="00863E19"/>
    <w:rsid w:val="008673C4"/>
    <w:rsid w:val="0086754F"/>
    <w:rsid w:val="0087085A"/>
    <w:rsid w:val="0087133D"/>
    <w:rsid w:val="00873200"/>
    <w:rsid w:val="00881A3B"/>
    <w:rsid w:val="00882FAF"/>
    <w:rsid w:val="008849CD"/>
    <w:rsid w:val="008868FF"/>
    <w:rsid w:val="008873B0"/>
    <w:rsid w:val="008A1266"/>
    <w:rsid w:val="008A4D85"/>
    <w:rsid w:val="008A5B0B"/>
    <w:rsid w:val="008A6E94"/>
    <w:rsid w:val="008B14E9"/>
    <w:rsid w:val="008B3264"/>
    <w:rsid w:val="008C0430"/>
    <w:rsid w:val="008C31F5"/>
    <w:rsid w:val="008D079F"/>
    <w:rsid w:val="008D094F"/>
    <w:rsid w:val="008D4C16"/>
    <w:rsid w:val="008D61B0"/>
    <w:rsid w:val="008D735F"/>
    <w:rsid w:val="008D7C76"/>
    <w:rsid w:val="008E07A2"/>
    <w:rsid w:val="008E229C"/>
    <w:rsid w:val="008E3678"/>
    <w:rsid w:val="008F273B"/>
    <w:rsid w:val="008F6067"/>
    <w:rsid w:val="00904DB8"/>
    <w:rsid w:val="00905E07"/>
    <w:rsid w:val="00910799"/>
    <w:rsid w:val="0091735F"/>
    <w:rsid w:val="00925980"/>
    <w:rsid w:val="009271A8"/>
    <w:rsid w:val="00930AC8"/>
    <w:rsid w:val="00932D27"/>
    <w:rsid w:val="00935603"/>
    <w:rsid w:val="009375B9"/>
    <w:rsid w:val="00942388"/>
    <w:rsid w:val="00942872"/>
    <w:rsid w:val="009449F8"/>
    <w:rsid w:val="00947B2B"/>
    <w:rsid w:val="009514BD"/>
    <w:rsid w:val="00951710"/>
    <w:rsid w:val="00952BB3"/>
    <w:rsid w:val="009538D0"/>
    <w:rsid w:val="00954B23"/>
    <w:rsid w:val="00955582"/>
    <w:rsid w:val="00962AF6"/>
    <w:rsid w:val="009640A3"/>
    <w:rsid w:val="00970AB6"/>
    <w:rsid w:val="00972915"/>
    <w:rsid w:val="009811D6"/>
    <w:rsid w:val="009818C2"/>
    <w:rsid w:val="00981A2C"/>
    <w:rsid w:val="009825E1"/>
    <w:rsid w:val="00987262"/>
    <w:rsid w:val="00993BAC"/>
    <w:rsid w:val="009A03D5"/>
    <w:rsid w:val="009A0FA6"/>
    <w:rsid w:val="009A67B9"/>
    <w:rsid w:val="009B00FC"/>
    <w:rsid w:val="009B020C"/>
    <w:rsid w:val="009B5265"/>
    <w:rsid w:val="009B7AD8"/>
    <w:rsid w:val="009C288A"/>
    <w:rsid w:val="009C4E62"/>
    <w:rsid w:val="009D7FBF"/>
    <w:rsid w:val="009E0D50"/>
    <w:rsid w:val="009E5315"/>
    <w:rsid w:val="009E6C87"/>
    <w:rsid w:val="009F46F0"/>
    <w:rsid w:val="009F5692"/>
    <w:rsid w:val="009F5A97"/>
    <w:rsid w:val="009F6AD7"/>
    <w:rsid w:val="009F7331"/>
    <w:rsid w:val="009F7832"/>
    <w:rsid w:val="00A04DE4"/>
    <w:rsid w:val="00A06FED"/>
    <w:rsid w:val="00A07593"/>
    <w:rsid w:val="00A10A64"/>
    <w:rsid w:val="00A13F40"/>
    <w:rsid w:val="00A1697E"/>
    <w:rsid w:val="00A16CF1"/>
    <w:rsid w:val="00A226DF"/>
    <w:rsid w:val="00A30C1C"/>
    <w:rsid w:val="00A34153"/>
    <w:rsid w:val="00A34A8F"/>
    <w:rsid w:val="00A37B37"/>
    <w:rsid w:val="00A40998"/>
    <w:rsid w:val="00A43352"/>
    <w:rsid w:val="00A43C1E"/>
    <w:rsid w:val="00A44C65"/>
    <w:rsid w:val="00A46624"/>
    <w:rsid w:val="00A468D5"/>
    <w:rsid w:val="00A50F76"/>
    <w:rsid w:val="00A54D89"/>
    <w:rsid w:val="00A57D2B"/>
    <w:rsid w:val="00A611D0"/>
    <w:rsid w:val="00A61B0A"/>
    <w:rsid w:val="00A7272A"/>
    <w:rsid w:val="00A75B21"/>
    <w:rsid w:val="00A7744F"/>
    <w:rsid w:val="00A819A2"/>
    <w:rsid w:val="00A85FE5"/>
    <w:rsid w:val="00A8738D"/>
    <w:rsid w:val="00A87912"/>
    <w:rsid w:val="00A87E07"/>
    <w:rsid w:val="00A907F8"/>
    <w:rsid w:val="00A940C6"/>
    <w:rsid w:val="00A96287"/>
    <w:rsid w:val="00A96912"/>
    <w:rsid w:val="00A96997"/>
    <w:rsid w:val="00AA15F4"/>
    <w:rsid w:val="00AA3F67"/>
    <w:rsid w:val="00AA477F"/>
    <w:rsid w:val="00AB0CE3"/>
    <w:rsid w:val="00AB350B"/>
    <w:rsid w:val="00AB37C4"/>
    <w:rsid w:val="00AB43EE"/>
    <w:rsid w:val="00AC009B"/>
    <w:rsid w:val="00AC17A4"/>
    <w:rsid w:val="00AC72CA"/>
    <w:rsid w:val="00AC73D1"/>
    <w:rsid w:val="00AC7D15"/>
    <w:rsid w:val="00AF0F60"/>
    <w:rsid w:val="00AF323B"/>
    <w:rsid w:val="00B02451"/>
    <w:rsid w:val="00B077C9"/>
    <w:rsid w:val="00B1238E"/>
    <w:rsid w:val="00B17740"/>
    <w:rsid w:val="00B23617"/>
    <w:rsid w:val="00B25D4C"/>
    <w:rsid w:val="00B27330"/>
    <w:rsid w:val="00B301F1"/>
    <w:rsid w:val="00B325AA"/>
    <w:rsid w:val="00B33DDB"/>
    <w:rsid w:val="00B35838"/>
    <w:rsid w:val="00B37F6D"/>
    <w:rsid w:val="00B40382"/>
    <w:rsid w:val="00B434C4"/>
    <w:rsid w:val="00B46E5D"/>
    <w:rsid w:val="00B5145B"/>
    <w:rsid w:val="00B555DA"/>
    <w:rsid w:val="00B568D5"/>
    <w:rsid w:val="00B6065B"/>
    <w:rsid w:val="00B63300"/>
    <w:rsid w:val="00B66A05"/>
    <w:rsid w:val="00B703C7"/>
    <w:rsid w:val="00B73FFB"/>
    <w:rsid w:val="00B74632"/>
    <w:rsid w:val="00B7795D"/>
    <w:rsid w:val="00B80708"/>
    <w:rsid w:val="00B87250"/>
    <w:rsid w:val="00B87310"/>
    <w:rsid w:val="00B914CF"/>
    <w:rsid w:val="00B9329F"/>
    <w:rsid w:val="00B947A2"/>
    <w:rsid w:val="00B9563A"/>
    <w:rsid w:val="00B96D78"/>
    <w:rsid w:val="00BA1028"/>
    <w:rsid w:val="00BA5884"/>
    <w:rsid w:val="00BB6544"/>
    <w:rsid w:val="00BB674C"/>
    <w:rsid w:val="00BC41C8"/>
    <w:rsid w:val="00BC5226"/>
    <w:rsid w:val="00BC5555"/>
    <w:rsid w:val="00BC5716"/>
    <w:rsid w:val="00BD05B9"/>
    <w:rsid w:val="00BD07C9"/>
    <w:rsid w:val="00BD2661"/>
    <w:rsid w:val="00BD2C9E"/>
    <w:rsid w:val="00BF0A15"/>
    <w:rsid w:val="00BF0BB0"/>
    <w:rsid w:val="00BF0EE2"/>
    <w:rsid w:val="00BF37DB"/>
    <w:rsid w:val="00C02B7A"/>
    <w:rsid w:val="00C0337A"/>
    <w:rsid w:val="00C03C4F"/>
    <w:rsid w:val="00C05A65"/>
    <w:rsid w:val="00C11133"/>
    <w:rsid w:val="00C121CC"/>
    <w:rsid w:val="00C17B03"/>
    <w:rsid w:val="00C20D01"/>
    <w:rsid w:val="00C20E45"/>
    <w:rsid w:val="00C22A07"/>
    <w:rsid w:val="00C22BDE"/>
    <w:rsid w:val="00C232FE"/>
    <w:rsid w:val="00C24240"/>
    <w:rsid w:val="00C346C9"/>
    <w:rsid w:val="00C419D1"/>
    <w:rsid w:val="00C41B90"/>
    <w:rsid w:val="00C46DA8"/>
    <w:rsid w:val="00C53C33"/>
    <w:rsid w:val="00C57E87"/>
    <w:rsid w:val="00C604C6"/>
    <w:rsid w:val="00C61619"/>
    <w:rsid w:val="00C651B8"/>
    <w:rsid w:val="00C67518"/>
    <w:rsid w:val="00C7227B"/>
    <w:rsid w:val="00C72797"/>
    <w:rsid w:val="00C7487D"/>
    <w:rsid w:val="00C77615"/>
    <w:rsid w:val="00C82547"/>
    <w:rsid w:val="00C85F88"/>
    <w:rsid w:val="00C8792E"/>
    <w:rsid w:val="00C9182C"/>
    <w:rsid w:val="00C91CDF"/>
    <w:rsid w:val="00CA06F0"/>
    <w:rsid w:val="00CA4CA8"/>
    <w:rsid w:val="00CA6614"/>
    <w:rsid w:val="00CB0437"/>
    <w:rsid w:val="00CB5867"/>
    <w:rsid w:val="00CC2D65"/>
    <w:rsid w:val="00CC3DDE"/>
    <w:rsid w:val="00CD2301"/>
    <w:rsid w:val="00CD2AE1"/>
    <w:rsid w:val="00CD3139"/>
    <w:rsid w:val="00CD59E5"/>
    <w:rsid w:val="00CD65F5"/>
    <w:rsid w:val="00CD66D4"/>
    <w:rsid w:val="00CD7674"/>
    <w:rsid w:val="00CD797D"/>
    <w:rsid w:val="00CE355F"/>
    <w:rsid w:val="00CF1790"/>
    <w:rsid w:val="00CF3823"/>
    <w:rsid w:val="00D01FC7"/>
    <w:rsid w:val="00D02C91"/>
    <w:rsid w:val="00D06B6B"/>
    <w:rsid w:val="00D10337"/>
    <w:rsid w:val="00D10B4E"/>
    <w:rsid w:val="00D2442B"/>
    <w:rsid w:val="00D307D8"/>
    <w:rsid w:val="00D30F87"/>
    <w:rsid w:val="00D32946"/>
    <w:rsid w:val="00D35CA3"/>
    <w:rsid w:val="00D370EB"/>
    <w:rsid w:val="00D4360A"/>
    <w:rsid w:val="00D43885"/>
    <w:rsid w:val="00D44050"/>
    <w:rsid w:val="00D55D6C"/>
    <w:rsid w:val="00D57DEC"/>
    <w:rsid w:val="00D60BEF"/>
    <w:rsid w:val="00D640DB"/>
    <w:rsid w:val="00D6460E"/>
    <w:rsid w:val="00D66FD8"/>
    <w:rsid w:val="00D67809"/>
    <w:rsid w:val="00D71A02"/>
    <w:rsid w:val="00D7421A"/>
    <w:rsid w:val="00D76A31"/>
    <w:rsid w:val="00D7701C"/>
    <w:rsid w:val="00D80E50"/>
    <w:rsid w:val="00D81E79"/>
    <w:rsid w:val="00D8342E"/>
    <w:rsid w:val="00D83D23"/>
    <w:rsid w:val="00D87790"/>
    <w:rsid w:val="00D90D45"/>
    <w:rsid w:val="00D94938"/>
    <w:rsid w:val="00D95A05"/>
    <w:rsid w:val="00DA796F"/>
    <w:rsid w:val="00DB19E5"/>
    <w:rsid w:val="00DB2104"/>
    <w:rsid w:val="00DB3899"/>
    <w:rsid w:val="00DB3969"/>
    <w:rsid w:val="00DB3C4F"/>
    <w:rsid w:val="00DB3FB0"/>
    <w:rsid w:val="00DB58C1"/>
    <w:rsid w:val="00DB6459"/>
    <w:rsid w:val="00DC0FD2"/>
    <w:rsid w:val="00DC3835"/>
    <w:rsid w:val="00DC3B28"/>
    <w:rsid w:val="00DC67A8"/>
    <w:rsid w:val="00DD2C9B"/>
    <w:rsid w:val="00DD546F"/>
    <w:rsid w:val="00DE3CA6"/>
    <w:rsid w:val="00DE5463"/>
    <w:rsid w:val="00DE6E09"/>
    <w:rsid w:val="00DF076D"/>
    <w:rsid w:val="00DF166C"/>
    <w:rsid w:val="00DF7A26"/>
    <w:rsid w:val="00E0248F"/>
    <w:rsid w:val="00E04399"/>
    <w:rsid w:val="00E064B3"/>
    <w:rsid w:val="00E10A80"/>
    <w:rsid w:val="00E10CBC"/>
    <w:rsid w:val="00E12E7D"/>
    <w:rsid w:val="00E153D2"/>
    <w:rsid w:val="00E155EF"/>
    <w:rsid w:val="00E20744"/>
    <w:rsid w:val="00E30827"/>
    <w:rsid w:val="00E32AF6"/>
    <w:rsid w:val="00E34BCF"/>
    <w:rsid w:val="00E35BA1"/>
    <w:rsid w:val="00E35C2A"/>
    <w:rsid w:val="00E41580"/>
    <w:rsid w:val="00E42137"/>
    <w:rsid w:val="00E4448D"/>
    <w:rsid w:val="00E46071"/>
    <w:rsid w:val="00E478DE"/>
    <w:rsid w:val="00E50850"/>
    <w:rsid w:val="00E51B5B"/>
    <w:rsid w:val="00E525AA"/>
    <w:rsid w:val="00E546FA"/>
    <w:rsid w:val="00E549D5"/>
    <w:rsid w:val="00E55E8C"/>
    <w:rsid w:val="00E56419"/>
    <w:rsid w:val="00E6035F"/>
    <w:rsid w:val="00E60692"/>
    <w:rsid w:val="00E64106"/>
    <w:rsid w:val="00E744B0"/>
    <w:rsid w:val="00E76A03"/>
    <w:rsid w:val="00E8094B"/>
    <w:rsid w:val="00E80A99"/>
    <w:rsid w:val="00E83877"/>
    <w:rsid w:val="00E8430D"/>
    <w:rsid w:val="00E87B3C"/>
    <w:rsid w:val="00E9005F"/>
    <w:rsid w:val="00E925C0"/>
    <w:rsid w:val="00E93691"/>
    <w:rsid w:val="00E975C2"/>
    <w:rsid w:val="00EA1862"/>
    <w:rsid w:val="00EA2A10"/>
    <w:rsid w:val="00EA4575"/>
    <w:rsid w:val="00EA5287"/>
    <w:rsid w:val="00EA73D5"/>
    <w:rsid w:val="00EA7D63"/>
    <w:rsid w:val="00EB3A30"/>
    <w:rsid w:val="00EB3D9E"/>
    <w:rsid w:val="00EB4ACF"/>
    <w:rsid w:val="00EB5920"/>
    <w:rsid w:val="00EB5FDE"/>
    <w:rsid w:val="00EC3BBA"/>
    <w:rsid w:val="00EC3C94"/>
    <w:rsid w:val="00EC64F4"/>
    <w:rsid w:val="00EC682E"/>
    <w:rsid w:val="00EC700C"/>
    <w:rsid w:val="00ED467F"/>
    <w:rsid w:val="00ED5E87"/>
    <w:rsid w:val="00ED751E"/>
    <w:rsid w:val="00ED7765"/>
    <w:rsid w:val="00EE3A27"/>
    <w:rsid w:val="00EE4A95"/>
    <w:rsid w:val="00EE630F"/>
    <w:rsid w:val="00EE7166"/>
    <w:rsid w:val="00EF7CD3"/>
    <w:rsid w:val="00F01440"/>
    <w:rsid w:val="00F066B2"/>
    <w:rsid w:val="00F07A2F"/>
    <w:rsid w:val="00F14CD7"/>
    <w:rsid w:val="00F24BB0"/>
    <w:rsid w:val="00F309FF"/>
    <w:rsid w:val="00F32473"/>
    <w:rsid w:val="00F33F5B"/>
    <w:rsid w:val="00F37213"/>
    <w:rsid w:val="00F378C7"/>
    <w:rsid w:val="00F378D1"/>
    <w:rsid w:val="00F46062"/>
    <w:rsid w:val="00F46621"/>
    <w:rsid w:val="00F51D25"/>
    <w:rsid w:val="00F545A0"/>
    <w:rsid w:val="00F55C7A"/>
    <w:rsid w:val="00F56265"/>
    <w:rsid w:val="00F61E3A"/>
    <w:rsid w:val="00F65D50"/>
    <w:rsid w:val="00F7436A"/>
    <w:rsid w:val="00F86217"/>
    <w:rsid w:val="00F92CA4"/>
    <w:rsid w:val="00F93763"/>
    <w:rsid w:val="00F96D3A"/>
    <w:rsid w:val="00F97439"/>
    <w:rsid w:val="00FA3E95"/>
    <w:rsid w:val="00FA55DA"/>
    <w:rsid w:val="00FA5AED"/>
    <w:rsid w:val="00FB0677"/>
    <w:rsid w:val="00FB11D6"/>
    <w:rsid w:val="00FB702F"/>
    <w:rsid w:val="00FB7FCF"/>
    <w:rsid w:val="00FC0DAD"/>
    <w:rsid w:val="00FC7759"/>
    <w:rsid w:val="00FD0657"/>
    <w:rsid w:val="00FE1D12"/>
    <w:rsid w:val="00FE3018"/>
    <w:rsid w:val="00FE3380"/>
    <w:rsid w:val="00FE4C0B"/>
    <w:rsid w:val="00FE76A7"/>
    <w:rsid w:val="00FE79FA"/>
    <w:rsid w:val="00FF04E2"/>
    <w:rsid w:val="00FF1E15"/>
    <w:rsid w:val="00FF2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DE61D"/>
  <w15:docId w15:val="{AAB983C8-2033-48A5-B5F8-6F1D5A4D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0E50"/>
    <w:rPr>
      <w:sz w:val="24"/>
      <w:szCs w:val="24"/>
    </w:rPr>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qFormat/>
    <w:rsid w:val="004C080C"/>
    <w:pPr>
      <w:keepNext/>
      <w:jc w:val="center"/>
      <w:outlineLvl w:val="1"/>
    </w:pPr>
    <w:rPr>
      <w:b/>
      <w:bCs/>
      <w:sz w:val="28"/>
      <w:szCs w:val="28"/>
    </w:rPr>
  </w:style>
  <w:style w:type="paragraph" w:styleId="3">
    <w:name w:val="heading 3"/>
    <w:basedOn w:val="a0"/>
    <w:next w:val="a0"/>
    <w:qFormat/>
    <w:rsid w:val="004C080C"/>
    <w:pPr>
      <w:keepNext/>
      <w:tabs>
        <w:tab w:val="left" w:pos="0"/>
      </w:tabs>
      <w:spacing w:after="120"/>
      <w:jc w:val="center"/>
      <w:outlineLvl w:val="2"/>
    </w:pPr>
    <w:rPr>
      <w:b/>
      <w:bCs/>
      <w:sz w:val="28"/>
      <w:szCs w:val="28"/>
    </w:rPr>
  </w:style>
  <w:style w:type="paragraph" w:styleId="4">
    <w:name w:val="heading 4"/>
    <w:basedOn w:val="a0"/>
    <w:next w:val="a0"/>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ind w:left="0" w:firstLine="0"/>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List Paragraph"/>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List Paragraph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sz w:val="24"/>
      <w:szCs w:val="24"/>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uiPriority w:val="99"/>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sz w:val="24"/>
    </w:rPr>
  </w:style>
  <w:style w:type="character" w:customStyle="1" w:styleId="FontStyle362">
    <w:name w:val="Font Style362"/>
    <w:basedOn w:val="a1"/>
    <w:uiPriority w:val="99"/>
    <w:rsid w:val="001C0941"/>
    <w:rPr>
      <w:rFonts w:ascii="Arial" w:hAnsi="Arial" w:cs="Arial"/>
      <w:color w:val="000000"/>
      <w:sz w:val="18"/>
      <w:szCs w:val="18"/>
    </w:rPr>
  </w:style>
  <w:style w:type="character" w:customStyle="1" w:styleId="a-size-large">
    <w:name w:val="a-size-large"/>
    <w:basedOn w:val="a1"/>
    <w:rsid w:val="00BA5884"/>
  </w:style>
  <w:style w:type="character" w:customStyle="1" w:styleId="a-size-medium">
    <w:name w:val="a-size-medium"/>
    <w:basedOn w:val="a1"/>
    <w:rsid w:val="00BA5884"/>
  </w:style>
  <w:style w:type="character" w:customStyle="1" w:styleId="24">
    <w:name w:val="Неразрешенное упоминание2"/>
    <w:basedOn w:val="a1"/>
    <w:uiPriority w:val="99"/>
    <w:semiHidden/>
    <w:unhideWhenUsed/>
    <w:rsid w:val="00DB3899"/>
    <w:rPr>
      <w:color w:val="605E5C"/>
      <w:shd w:val="clear" w:color="auto" w:fill="E1DFDD"/>
    </w:rPr>
  </w:style>
  <w:style w:type="character" w:styleId="aff1">
    <w:name w:val="Emphasis"/>
    <w:basedOn w:val="a1"/>
    <w:uiPriority w:val="20"/>
    <w:qFormat/>
    <w:rsid w:val="004B5264"/>
    <w:rPr>
      <w:i/>
      <w:iCs/>
    </w:rPr>
  </w:style>
  <w:style w:type="character" w:customStyle="1" w:styleId="10">
    <w:name w:val="Заголовок 1 Знак"/>
    <w:basedOn w:val="a1"/>
    <w:link w:val="1"/>
    <w:uiPriority w:val="9"/>
    <w:rsid w:val="004B5264"/>
    <w:rPr>
      <w:b/>
      <w:bCs/>
      <w:sz w:val="28"/>
      <w:szCs w:val="28"/>
    </w:rPr>
  </w:style>
  <w:style w:type="paragraph" w:styleId="aff2">
    <w:name w:val="TOC Heading"/>
    <w:basedOn w:val="1"/>
    <w:next w:val="a0"/>
    <w:uiPriority w:val="39"/>
    <w:unhideWhenUsed/>
    <w:qFormat/>
    <w:rsid w:val="002327DD"/>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2327DD"/>
    <w:pPr>
      <w:spacing w:after="100"/>
    </w:pPr>
  </w:style>
  <w:style w:type="paragraph" w:styleId="25">
    <w:name w:val="toc 2"/>
    <w:basedOn w:val="a0"/>
    <w:next w:val="a0"/>
    <w:autoRedefine/>
    <w:uiPriority w:val="39"/>
    <w:unhideWhenUsed/>
    <w:rsid w:val="002327DD"/>
    <w:pPr>
      <w:spacing w:after="100"/>
      <w:ind w:left="240"/>
    </w:pPr>
  </w:style>
  <w:style w:type="table" w:customStyle="1" w:styleId="TableNormal">
    <w:name w:val="Table Normal"/>
    <w:uiPriority w:val="2"/>
    <w:semiHidden/>
    <w:unhideWhenUsed/>
    <w:qFormat/>
    <w:rsid w:val="004D58A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D58A6"/>
    <w:pPr>
      <w:widowControl w:val="0"/>
      <w:autoSpaceDE w:val="0"/>
      <w:autoSpaceDN w:val="0"/>
      <w:ind w:left="107"/>
    </w:pPr>
    <w:rPr>
      <w:sz w:val="22"/>
      <w:szCs w:val="22"/>
      <w:lang w:eastAsia="en-US"/>
    </w:rPr>
  </w:style>
  <w:style w:type="paragraph" w:customStyle="1" w:styleId="pudlist-item">
    <w:name w:val="pud__list-item"/>
    <w:basedOn w:val="a0"/>
    <w:rsid w:val="007B4E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858">
      <w:bodyDiv w:val="1"/>
      <w:marLeft w:val="0"/>
      <w:marRight w:val="0"/>
      <w:marTop w:val="0"/>
      <w:marBottom w:val="0"/>
      <w:divBdr>
        <w:top w:val="none" w:sz="0" w:space="0" w:color="auto"/>
        <w:left w:val="none" w:sz="0" w:space="0" w:color="auto"/>
        <w:bottom w:val="none" w:sz="0" w:space="0" w:color="auto"/>
        <w:right w:val="none" w:sz="0" w:space="0" w:color="auto"/>
      </w:divBdr>
    </w:div>
    <w:div w:id="156385654">
      <w:bodyDiv w:val="1"/>
      <w:marLeft w:val="0"/>
      <w:marRight w:val="0"/>
      <w:marTop w:val="0"/>
      <w:marBottom w:val="0"/>
      <w:divBdr>
        <w:top w:val="none" w:sz="0" w:space="0" w:color="auto"/>
        <w:left w:val="none" w:sz="0" w:space="0" w:color="auto"/>
        <w:bottom w:val="none" w:sz="0" w:space="0" w:color="auto"/>
        <w:right w:val="none" w:sz="0" w:space="0" w:color="auto"/>
      </w:divBdr>
    </w:div>
    <w:div w:id="209465595">
      <w:bodyDiv w:val="1"/>
      <w:marLeft w:val="0"/>
      <w:marRight w:val="0"/>
      <w:marTop w:val="0"/>
      <w:marBottom w:val="0"/>
      <w:divBdr>
        <w:top w:val="none" w:sz="0" w:space="0" w:color="auto"/>
        <w:left w:val="none" w:sz="0" w:space="0" w:color="auto"/>
        <w:bottom w:val="none" w:sz="0" w:space="0" w:color="auto"/>
        <w:right w:val="none" w:sz="0" w:space="0" w:color="auto"/>
      </w:divBdr>
      <w:divsChild>
        <w:div w:id="793980235">
          <w:marLeft w:val="0"/>
          <w:marRight w:val="0"/>
          <w:marTop w:val="0"/>
          <w:marBottom w:val="45"/>
          <w:divBdr>
            <w:top w:val="none" w:sz="0" w:space="0" w:color="auto"/>
            <w:left w:val="none" w:sz="0" w:space="0" w:color="auto"/>
            <w:bottom w:val="none" w:sz="0" w:space="0" w:color="auto"/>
            <w:right w:val="none" w:sz="0" w:space="0" w:color="auto"/>
          </w:divBdr>
        </w:div>
        <w:div w:id="582223462">
          <w:marLeft w:val="0"/>
          <w:marRight w:val="0"/>
          <w:marTop w:val="30"/>
          <w:marBottom w:val="150"/>
          <w:divBdr>
            <w:top w:val="none" w:sz="0" w:space="0" w:color="auto"/>
            <w:left w:val="none" w:sz="0" w:space="0" w:color="auto"/>
            <w:bottom w:val="none" w:sz="0" w:space="0" w:color="auto"/>
            <w:right w:val="none" w:sz="0" w:space="0" w:color="auto"/>
          </w:divBdr>
        </w:div>
      </w:divsChild>
    </w:div>
    <w:div w:id="329451263">
      <w:bodyDiv w:val="1"/>
      <w:marLeft w:val="0"/>
      <w:marRight w:val="0"/>
      <w:marTop w:val="0"/>
      <w:marBottom w:val="0"/>
      <w:divBdr>
        <w:top w:val="none" w:sz="0" w:space="0" w:color="auto"/>
        <w:left w:val="none" w:sz="0" w:space="0" w:color="auto"/>
        <w:bottom w:val="none" w:sz="0" w:space="0" w:color="auto"/>
        <w:right w:val="none" w:sz="0" w:space="0" w:color="auto"/>
      </w:divBdr>
    </w:div>
    <w:div w:id="341325870">
      <w:bodyDiv w:val="1"/>
      <w:marLeft w:val="0"/>
      <w:marRight w:val="0"/>
      <w:marTop w:val="0"/>
      <w:marBottom w:val="0"/>
      <w:divBdr>
        <w:top w:val="none" w:sz="0" w:space="0" w:color="auto"/>
        <w:left w:val="none" w:sz="0" w:space="0" w:color="auto"/>
        <w:bottom w:val="none" w:sz="0" w:space="0" w:color="auto"/>
        <w:right w:val="none" w:sz="0" w:space="0" w:color="auto"/>
      </w:divBdr>
    </w:div>
    <w:div w:id="406656489">
      <w:bodyDiv w:val="1"/>
      <w:marLeft w:val="0"/>
      <w:marRight w:val="0"/>
      <w:marTop w:val="0"/>
      <w:marBottom w:val="0"/>
      <w:divBdr>
        <w:top w:val="none" w:sz="0" w:space="0" w:color="auto"/>
        <w:left w:val="none" w:sz="0" w:space="0" w:color="auto"/>
        <w:bottom w:val="none" w:sz="0" w:space="0" w:color="auto"/>
        <w:right w:val="none" w:sz="0" w:space="0" w:color="auto"/>
      </w:divBdr>
    </w:div>
    <w:div w:id="422380106">
      <w:bodyDiv w:val="1"/>
      <w:marLeft w:val="0"/>
      <w:marRight w:val="0"/>
      <w:marTop w:val="0"/>
      <w:marBottom w:val="0"/>
      <w:divBdr>
        <w:top w:val="none" w:sz="0" w:space="0" w:color="auto"/>
        <w:left w:val="none" w:sz="0" w:space="0" w:color="auto"/>
        <w:bottom w:val="none" w:sz="0" w:space="0" w:color="auto"/>
        <w:right w:val="none" w:sz="0" w:space="0" w:color="auto"/>
      </w:divBdr>
      <w:divsChild>
        <w:div w:id="1915776589">
          <w:marLeft w:val="0"/>
          <w:marRight w:val="0"/>
          <w:marTop w:val="0"/>
          <w:marBottom w:val="0"/>
          <w:divBdr>
            <w:top w:val="none" w:sz="0" w:space="0" w:color="auto"/>
            <w:left w:val="none" w:sz="0" w:space="0" w:color="auto"/>
            <w:bottom w:val="none" w:sz="0" w:space="0" w:color="auto"/>
            <w:right w:val="none" w:sz="0" w:space="0" w:color="auto"/>
          </w:divBdr>
        </w:div>
        <w:div w:id="562985331">
          <w:marLeft w:val="0"/>
          <w:marRight w:val="0"/>
          <w:marTop w:val="0"/>
          <w:marBottom w:val="0"/>
          <w:divBdr>
            <w:top w:val="none" w:sz="0" w:space="0" w:color="auto"/>
            <w:left w:val="none" w:sz="0" w:space="0" w:color="auto"/>
            <w:bottom w:val="none" w:sz="0" w:space="0" w:color="auto"/>
            <w:right w:val="none" w:sz="0" w:space="0" w:color="auto"/>
          </w:divBdr>
        </w:div>
        <w:div w:id="1328556312">
          <w:marLeft w:val="0"/>
          <w:marRight w:val="0"/>
          <w:marTop w:val="0"/>
          <w:marBottom w:val="0"/>
          <w:divBdr>
            <w:top w:val="none" w:sz="0" w:space="0" w:color="auto"/>
            <w:left w:val="none" w:sz="0" w:space="0" w:color="auto"/>
            <w:bottom w:val="none" w:sz="0" w:space="0" w:color="auto"/>
            <w:right w:val="none" w:sz="0" w:space="0" w:color="auto"/>
          </w:divBdr>
        </w:div>
      </w:divsChild>
    </w:div>
    <w:div w:id="619411348">
      <w:bodyDiv w:val="1"/>
      <w:marLeft w:val="0"/>
      <w:marRight w:val="0"/>
      <w:marTop w:val="0"/>
      <w:marBottom w:val="0"/>
      <w:divBdr>
        <w:top w:val="none" w:sz="0" w:space="0" w:color="auto"/>
        <w:left w:val="none" w:sz="0" w:space="0" w:color="auto"/>
        <w:bottom w:val="none" w:sz="0" w:space="0" w:color="auto"/>
        <w:right w:val="none" w:sz="0" w:space="0" w:color="auto"/>
      </w:divBdr>
    </w:div>
    <w:div w:id="640308216">
      <w:bodyDiv w:val="1"/>
      <w:marLeft w:val="0"/>
      <w:marRight w:val="0"/>
      <w:marTop w:val="0"/>
      <w:marBottom w:val="0"/>
      <w:divBdr>
        <w:top w:val="none" w:sz="0" w:space="0" w:color="auto"/>
        <w:left w:val="none" w:sz="0" w:space="0" w:color="auto"/>
        <w:bottom w:val="none" w:sz="0" w:space="0" w:color="auto"/>
        <w:right w:val="none" w:sz="0" w:space="0" w:color="auto"/>
      </w:divBdr>
    </w:div>
    <w:div w:id="735513520">
      <w:bodyDiv w:val="1"/>
      <w:marLeft w:val="0"/>
      <w:marRight w:val="0"/>
      <w:marTop w:val="0"/>
      <w:marBottom w:val="0"/>
      <w:divBdr>
        <w:top w:val="none" w:sz="0" w:space="0" w:color="auto"/>
        <w:left w:val="none" w:sz="0" w:space="0" w:color="auto"/>
        <w:bottom w:val="none" w:sz="0" w:space="0" w:color="auto"/>
        <w:right w:val="none" w:sz="0" w:space="0" w:color="auto"/>
      </w:divBdr>
    </w:div>
    <w:div w:id="738290623">
      <w:bodyDiv w:val="1"/>
      <w:marLeft w:val="0"/>
      <w:marRight w:val="0"/>
      <w:marTop w:val="0"/>
      <w:marBottom w:val="0"/>
      <w:divBdr>
        <w:top w:val="none" w:sz="0" w:space="0" w:color="auto"/>
        <w:left w:val="none" w:sz="0" w:space="0" w:color="auto"/>
        <w:bottom w:val="none" w:sz="0" w:space="0" w:color="auto"/>
        <w:right w:val="none" w:sz="0" w:space="0" w:color="auto"/>
      </w:divBdr>
      <w:divsChild>
        <w:div w:id="1140683628">
          <w:marLeft w:val="0"/>
          <w:marRight w:val="0"/>
          <w:marTop w:val="150"/>
          <w:marBottom w:val="225"/>
          <w:divBdr>
            <w:top w:val="none" w:sz="0" w:space="0" w:color="auto"/>
            <w:left w:val="none" w:sz="0" w:space="0" w:color="auto"/>
            <w:bottom w:val="none" w:sz="0" w:space="0" w:color="auto"/>
            <w:right w:val="none" w:sz="0" w:space="0" w:color="auto"/>
          </w:divBdr>
        </w:div>
      </w:divsChild>
    </w:div>
    <w:div w:id="811169241">
      <w:bodyDiv w:val="1"/>
      <w:marLeft w:val="0"/>
      <w:marRight w:val="0"/>
      <w:marTop w:val="0"/>
      <w:marBottom w:val="0"/>
      <w:divBdr>
        <w:top w:val="none" w:sz="0" w:space="0" w:color="auto"/>
        <w:left w:val="none" w:sz="0" w:space="0" w:color="auto"/>
        <w:bottom w:val="none" w:sz="0" w:space="0" w:color="auto"/>
        <w:right w:val="none" w:sz="0" w:space="0" w:color="auto"/>
      </w:divBdr>
    </w:div>
    <w:div w:id="1135218326">
      <w:bodyDiv w:val="1"/>
      <w:marLeft w:val="0"/>
      <w:marRight w:val="0"/>
      <w:marTop w:val="0"/>
      <w:marBottom w:val="0"/>
      <w:divBdr>
        <w:top w:val="none" w:sz="0" w:space="0" w:color="auto"/>
        <w:left w:val="none" w:sz="0" w:space="0" w:color="auto"/>
        <w:bottom w:val="none" w:sz="0" w:space="0" w:color="auto"/>
        <w:right w:val="none" w:sz="0" w:space="0" w:color="auto"/>
      </w:divBdr>
    </w:div>
    <w:div w:id="1248034262">
      <w:bodyDiv w:val="1"/>
      <w:marLeft w:val="0"/>
      <w:marRight w:val="0"/>
      <w:marTop w:val="0"/>
      <w:marBottom w:val="0"/>
      <w:divBdr>
        <w:top w:val="none" w:sz="0" w:space="0" w:color="auto"/>
        <w:left w:val="none" w:sz="0" w:space="0" w:color="auto"/>
        <w:bottom w:val="none" w:sz="0" w:space="0" w:color="auto"/>
        <w:right w:val="none" w:sz="0" w:space="0" w:color="auto"/>
      </w:divBdr>
    </w:div>
    <w:div w:id="1436366124">
      <w:bodyDiv w:val="1"/>
      <w:marLeft w:val="0"/>
      <w:marRight w:val="0"/>
      <w:marTop w:val="0"/>
      <w:marBottom w:val="0"/>
      <w:divBdr>
        <w:top w:val="none" w:sz="0" w:space="0" w:color="auto"/>
        <w:left w:val="none" w:sz="0" w:space="0" w:color="auto"/>
        <w:bottom w:val="none" w:sz="0" w:space="0" w:color="auto"/>
        <w:right w:val="none" w:sz="0" w:space="0" w:color="auto"/>
      </w:divBdr>
    </w:div>
    <w:div w:id="1453786181">
      <w:bodyDiv w:val="1"/>
      <w:marLeft w:val="0"/>
      <w:marRight w:val="0"/>
      <w:marTop w:val="0"/>
      <w:marBottom w:val="0"/>
      <w:divBdr>
        <w:top w:val="none" w:sz="0" w:space="0" w:color="auto"/>
        <w:left w:val="none" w:sz="0" w:space="0" w:color="auto"/>
        <w:bottom w:val="none" w:sz="0" w:space="0" w:color="auto"/>
        <w:right w:val="none" w:sz="0" w:space="0" w:color="auto"/>
      </w:divBdr>
    </w:div>
    <w:div w:id="1495874659">
      <w:bodyDiv w:val="1"/>
      <w:marLeft w:val="0"/>
      <w:marRight w:val="0"/>
      <w:marTop w:val="0"/>
      <w:marBottom w:val="0"/>
      <w:divBdr>
        <w:top w:val="none" w:sz="0" w:space="0" w:color="auto"/>
        <w:left w:val="none" w:sz="0" w:space="0" w:color="auto"/>
        <w:bottom w:val="none" w:sz="0" w:space="0" w:color="auto"/>
        <w:right w:val="none" w:sz="0" w:space="0" w:color="auto"/>
      </w:divBdr>
    </w:div>
    <w:div w:id="1604144424">
      <w:bodyDiv w:val="1"/>
      <w:marLeft w:val="0"/>
      <w:marRight w:val="0"/>
      <w:marTop w:val="0"/>
      <w:marBottom w:val="0"/>
      <w:divBdr>
        <w:top w:val="none" w:sz="0" w:space="0" w:color="auto"/>
        <w:left w:val="none" w:sz="0" w:space="0" w:color="auto"/>
        <w:bottom w:val="none" w:sz="0" w:space="0" w:color="auto"/>
        <w:right w:val="none" w:sz="0" w:space="0" w:color="auto"/>
      </w:divBdr>
    </w:div>
    <w:div w:id="1606382020">
      <w:bodyDiv w:val="1"/>
      <w:marLeft w:val="0"/>
      <w:marRight w:val="0"/>
      <w:marTop w:val="0"/>
      <w:marBottom w:val="0"/>
      <w:divBdr>
        <w:top w:val="none" w:sz="0" w:space="0" w:color="auto"/>
        <w:left w:val="none" w:sz="0" w:space="0" w:color="auto"/>
        <w:bottom w:val="none" w:sz="0" w:space="0" w:color="auto"/>
        <w:right w:val="none" w:sz="0" w:space="0" w:color="auto"/>
      </w:divBdr>
    </w:div>
    <w:div w:id="1723020917">
      <w:bodyDiv w:val="1"/>
      <w:marLeft w:val="0"/>
      <w:marRight w:val="0"/>
      <w:marTop w:val="0"/>
      <w:marBottom w:val="0"/>
      <w:divBdr>
        <w:top w:val="none" w:sz="0" w:space="0" w:color="auto"/>
        <w:left w:val="none" w:sz="0" w:space="0" w:color="auto"/>
        <w:bottom w:val="none" w:sz="0" w:space="0" w:color="auto"/>
        <w:right w:val="none" w:sz="0" w:space="0" w:color="auto"/>
      </w:divBdr>
    </w:div>
    <w:div w:id="1788696798">
      <w:bodyDiv w:val="1"/>
      <w:marLeft w:val="0"/>
      <w:marRight w:val="0"/>
      <w:marTop w:val="0"/>
      <w:marBottom w:val="0"/>
      <w:divBdr>
        <w:top w:val="none" w:sz="0" w:space="0" w:color="auto"/>
        <w:left w:val="none" w:sz="0" w:space="0" w:color="auto"/>
        <w:bottom w:val="none" w:sz="0" w:space="0" w:color="auto"/>
        <w:right w:val="none" w:sz="0" w:space="0" w:color="auto"/>
      </w:divBdr>
      <w:divsChild>
        <w:div w:id="503206910">
          <w:marLeft w:val="0"/>
          <w:marRight w:val="0"/>
          <w:marTop w:val="0"/>
          <w:marBottom w:val="0"/>
          <w:divBdr>
            <w:top w:val="none" w:sz="0" w:space="0" w:color="auto"/>
            <w:left w:val="none" w:sz="0" w:space="0" w:color="auto"/>
            <w:bottom w:val="none" w:sz="0" w:space="0" w:color="auto"/>
            <w:right w:val="none" w:sz="0" w:space="0" w:color="auto"/>
          </w:divBdr>
          <w:divsChild>
            <w:div w:id="489709592">
              <w:marLeft w:val="0"/>
              <w:marRight w:val="0"/>
              <w:marTop w:val="0"/>
              <w:marBottom w:val="0"/>
              <w:divBdr>
                <w:top w:val="none" w:sz="0" w:space="0" w:color="auto"/>
                <w:left w:val="none" w:sz="0" w:space="0" w:color="auto"/>
                <w:bottom w:val="none" w:sz="0" w:space="0" w:color="auto"/>
                <w:right w:val="none" w:sz="0" w:space="0" w:color="auto"/>
              </w:divBdr>
              <w:divsChild>
                <w:div w:id="18483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72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bexchange.ru/ru/market-data/" TargetMode="External"/><Relationship Id="rId18" Type="http://schemas.openxmlformats.org/officeDocument/2006/relationships/hyperlink" Target="http://www.imf.org" TargetMode="External"/><Relationship Id="rId3" Type="http://schemas.openxmlformats.org/officeDocument/2006/relationships/styles" Target="styles.xml"/><Relationship Id="rId21"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s://inbonds.ru/" TargetMode="External"/><Relationship Id="rId17" Type="http://schemas.openxmlformats.org/officeDocument/2006/relationships/hyperlink" Target="http://www.world-exchanges.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is.org" TargetMode="External"/><Relationship Id="rId20" Type="http://schemas.openxmlformats.org/officeDocument/2006/relationships/hyperlink" Target="http://www.worldbank.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report.ru/stat.ph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etatrader5.com/ru" TargetMode="External"/><Relationship Id="rId23" Type="http://schemas.openxmlformats.org/officeDocument/2006/relationships/hyperlink" Target="http://www.skrin.ru/" TargetMode="External"/><Relationship Id="rId10" Type="http://schemas.openxmlformats.org/officeDocument/2006/relationships/hyperlink" Target="https://cbonds.ru/" TargetMode="External"/><Relationship Id="rId19" Type="http://schemas.openxmlformats.org/officeDocument/2006/relationships/hyperlink" Target="http://www.oecd.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dh.baha.com/"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074B2-185E-4EA6-BFB1-B42A21D7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6703</Words>
  <Characters>38212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Рубцов Борис Борисович, д</vt:lpstr>
    </vt:vector>
  </TitlesOfParts>
  <Company>Финансовая академия при правительстве ФР</Company>
  <LinksUpToDate>false</LinksUpToDate>
  <CharactersWithSpaces>44826</CharactersWithSpaces>
  <SharedDoc>false</SharedDoc>
  <HLinks>
    <vt:vector size="42" baseType="variant">
      <vt:variant>
        <vt:i4>5505113</vt:i4>
      </vt:variant>
      <vt:variant>
        <vt:i4>18</vt:i4>
      </vt:variant>
      <vt:variant>
        <vt:i4>0</vt:i4>
      </vt:variant>
      <vt:variant>
        <vt:i4>5</vt:i4>
      </vt:variant>
      <vt:variant>
        <vt:lpwstr>http://www.oecd.org/</vt:lpwstr>
      </vt:variant>
      <vt:variant>
        <vt:lpwstr/>
      </vt:variant>
      <vt:variant>
        <vt:i4>2883681</vt:i4>
      </vt:variant>
      <vt:variant>
        <vt:i4>15</vt:i4>
      </vt:variant>
      <vt:variant>
        <vt:i4>0</vt:i4>
      </vt:variant>
      <vt:variant>
        <vt:i4>5</vt:i4>
      </vt:variant>
      <vt:variant>
        <vt:lpwstr>http://www.imf.org/</vt:lpwstr>
      </vt:variant>
      <vt:variant>
        <vt:lpwstr/>
      </vt:variant>
      <vt:variant>
        <vt:i4>3211321</vt:i4>
      </vt:variant>
      <vt:variant>
        <vt:i4>12</vt:i4>
      </vt:variant>
      <vt:variant>
        <vt:i4>0</vt:i4>
      </vt:variant>
      <vt:variant>
        <vt:i4>5</vt:i4>
      </vt:variant>
      <vt:variant>
        <vt:lpwstr>http://www.world-exchanges.org/</vt:lpwstr>
      </vt:variant>
      <vt:variant>
        <vt:lpwstr/>
      </vt:variant>
      <vt:variant>
        <vt:i4>3276901</vt:i4>
      </vt:variant>
      <vt:variant>
        <vt:i4>9</vt:i4>
      </vt:variant>
      <vt:variant>
        <vt:i4>0</vt:i4>
      </vt:variant>
      <vt:variant>
        <vt:i4>5</vt:i4>
      </vt:variant>
      <vt:variant>
        <vt:lpwstr>http://www.bis.org/</vt:lpwstr>
      </vt:variant>
      <vt:variant>
        <vt:lpwstr/>
      </vt:variant>
      <vt:variant>
        <vt:i4>4456515</vt:i4>
      </vt:variant>
      <vt:variant>
        <vt:i4>6</vt:i4>
      </vt:variant>
      <vt:variant>
        <vt:i4>0</vt:i4>
      </vt:variant>
      <vt:variant>
        <vt:i4>5</vt:i4>
      </vt:variant>
      <vt:variant>
        <vt:lpwstr>http://www.ssrn.com/</vt:lpwstr>
      </vt:variant>
      <vt:variant>
        <vt:lpwstr/>
      </vt:variant>
      <vt:variant>
        <vt:i4>4522099</vt:i4>
      </vt:variant>
      <vt:variant>
        <vt:i4>3</vt:i4>
      </vt:variant>
      <vt:variant>
        <vt:i4>0</vt:i4>
      </vt:variant>
      <vt:variant>
        <vt:i4>5</vt:i4>
      </vt:variant>
      <vt:variant>
        <vt:lpwstr>mailto:ipkfa@list.ru</vt:lpwstr>
      </vt:variant>
      <vt:variant>
        <vt:lpwstr/>
      </vt:variant>
      <vt:variant>
        <vt:i4>393294</vt:i4>
      </vt:variant>
      <vt:variant>
        <vt:i4>0</vt:i4>
      </vt:variant>
      <vt:variant>
        <vt:i4>0</vt:i4>
      </vt:variant>
      <vt:variant>
        <vt:i4>5</vt:i4>
      </vt:variant>
      <vt:variant>
        <vt:lpwstr>http://www.mirkin.ru/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Рубцов Борис Борисович, д</dc:title>
  <dc:creator>LAleschenko</dc:creator>
  <cp:lastModifiedBy>Иванова Наталья Петровна</cp:lastModifiedBy>
  <cp:revision>13</cp:revision>
  <cp:lastPrinted>2024-03-29T11:20:00Z</cp:lastPrinted>
  <dcterms:created xsi:type="dcterms:W3CDTF">2024-03-29T11:01:00Z</dcterms:created>
  <dcterms:modified xsi:type="dcterms:W3CDTF">2024-04-10T14:28:00Z</dcterms:modified>
</cp:coreProperties>
</file>